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6E5" w:rsidRPr="007977F8" w:rsidRDefault="00BF16E5" w:rsidP="00BF16E5">
      <w:pPr>
        <w:rPr>
          <w:lang w:val="x-none" w:eastAsia="en-US"/>
        </w:rPr>
      </w:pPr>
    </w:p>
    <w:p w:rsidR="00EE7286" w:rsidRPr="00EE7286" w:rsidRDefault="00EE7286" w:rsidP="00EE7286">
      <w:pPr>
        <w:spacing w:line="300" w:lineRule="atLeast"/>
        <w:jc w:val="center"/>
        <w:rPr>
          <w:rFonts w:ascii="Arial" w:hAnsi="Arial" w:cs="Arial"/>
          <w:b/>
        </w:rPr>
      </w:pPr>
      <w:r w:rsidRPr="00EE7286">
        <w:rPr>
          <w:rFonts w:ascii="Arial" w:hAnsi="Arial" w:cs="Arial"/>
          <w:noProof/>
        </w:rPr>
        <w:drawing>
          <wp:inline distT="0" distB="0" distL="0" distR="0" wp14:anchorId="1531C0D4" wp14:editId="30BF52B8">
            <wp:extent cx="670560" cy="681355"/>
            <wp:effectExtent l="0" t="0" r="0" b="44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0560" cy="681355"/>
                    </a:xfrm>
                    <a:prstGeom prst="rect">
                      <a:avLst/>
                    </a:prstGeom>
                    <a:noFill/>
                    <a:ln>
                      <a:noFill/>
                    </a:ln>
                  </pic:spPr>
                </pic:pic>
              </a:graphicData>
            </a:graphic>
          </wp:inline>
        </w:drawing>
      </w:r>
    </w:p>
    <w:p w:rsidR="00EE7286" w:rsidRPr="00EE7286" w:rsidRDefault="00EE7286" w:rsidP="00EE7286">
      <w:pPr>
        <w:spacing w:line="300" w:lineRule="atLeast"/>
        <w:jc w:val="center"/>
        <w:rPr>
          <w:rFonts w:ascii="Arial" w:hAnsi="Arial" w:cs="Arial"/>
          <w:b/>
        </w:rPr>
      </w:pPr>
      <w:r w:rsidRPr="00EE7286">
        <w:rPr>
          <w:rFonts w:ascii="Arial" w:hAnsi="Arial" w:cs="Arial"/>
          <w:b/>
        </w:rPr>
        <w:t>SERVIÇO PÚBLICO FEDERAL</w:t>
      </w:r>
    </w:p>
    <w:p w:rsidR="00EE7286" w:rsidRPr="00EE7286" w:rsidRDefault="00EE7286" w:rsidP="00EE7286">
      <w:pPr>
        <w:spacing w:line="300" w:lineRule="atLeast"/>
        <w:jc w:val="center"/>
        <w:rPr>
          <w:rFonts w:ascii="Arial" w:hAnsi="Arial" w:cs="Arial"/>
          <w:b/>
        </w:rPr>
      </w:pPr>
      <w:r w:rsidRPr="00EE7286">
        <w:rPr>
          <w:rFonts w:ascii="Arial" w:hAnsi="Arial" w:cs="Arial"/>
          <w:b/>
        </w:rPr>
        <w:t>MJ - DEPARTAMENTO DE POLÍCIA FEDERAL</w:t>
      </w:r>
    </w:p>
    <w:p w:rsidR="00EE7286" w:rsidRPr="00EE7286" w:rsidRDefault="00EE7286" w:rsidP="00EE7286">
      <w:pPr>
        <w:spacing w:line="300" w:lineRule="atLeast"/>
        <w:jc w:val="center"/>
        <w:rPr>
          <w:rFonts w:ascii="Arial" w:hAnsi="Arial" w:cs="Arial"/>
          <w:b/>
        </w:rPr>
      </w:pPr>
      <w:r w:rsidRPr="00EE7286">
        <w:rPr>
          <w:rFonts w:ascii="Arial" w:hAnsi="Arial" w:cs="Arial"/>
          <w:b/>
        </w:rPr>
        <w:t>SUPERINTENDÊNCIA REGIONAL DE MATO GROSSO</w:t>
      </w:r>
    </w:p>
    <w:p w:rsidR="00EE7286" w:rsidRPr="00EE7286" w:rsidRDefault="00EE7286" w:rsidP="00EE7286">
      <w:pPr>
        <w:spacing w:line="300" w:lineRule="atLeast"/>
        <w:jc w:val="center"/>
        <w:outlineLvl w:val="4"/>
        <w:rPr>
          <w:rFonts w:ascii="Arial" w:hAnsi="Arial" w:cs="Arial"/>
          <w:b/>
          <w:bCs/>
          <w:iCs/>
          <w:lang w:val="x-none"/>
        </w:rPr>
      </w:pPr>
      <w:r w:rsidRPr="00EE7286">
        <w:rPr>
          <w:rFonts w:ascii="Arial" w:hAnsi="Arial" w:cs="Arial"/>
          <w:b/>
          <w:bCs/>
          <w:iCs/>
          <w:lang w:val="x-none"/>
        </w:rPr>
        <w:t>SETOR DE ADMINISTRAÇÃO E LOGÍSTICA POLICIAL</w:t>
      </w:r>
    </w:p>
    <w:p w:rsidR="00DB206B" w:rsidRDefault="00DB206B" w:rsidP="00DB206B">
      <w:pPr>
        <w:spacing w:after="120" w:line="276" w:lineRule="auto"/>
        <w:ind w:right="-15"/>
        <w:jc w:val="center"/>
        <w:rPr>
          <w:rFonts w:cs="Times New Roman"/>
          <w:bCs/>
          <w:i/>
          <w:color w:val="FF0000"/>
        </w:rPr>
      </w:pPr>
      <w:r w:rsidRPr="00EE7286">
        <w:rPr>
          <w:rFonts w:cs="Times New Roman"/>
          <w:bCs/>
          <w:i/>
          <w:color w:val="FF0000"/>
        </w:rPr>
        <w:t xml:space="preserve"> </w:t>
      </w:r>
    </w:p>
    <w:p w:rsidR="0089487E" w:rsidRDefault="0089487E" w:rsidP="007977F8">
      <w:pPr>
        <w:spacing w:after="120" w:line="276" w:lineRule="auto"/>
        <w:ind w:right="-15"/>
        <w:jc w:val="center"/>
        <w:rPr>
          <w:rFonts w:cs="Times New Roman"/>
          <w:b/>
          <w:bCs/>
          <w:color w:val="000000"/>
        </w:rPr>
      </w:pPr>
    </w:p>
    <w:p w:rsidR="0089487E" w:rsidRDefault="0089487E" w:rsidP="007977F8">
      <w:pPr>
        <w:spacing w:after="120" w:line="276" w:lineRule="auto"/>
        <w:ind w:right="-15"/>
        <w:jc w:val="center"/>
        <w:rPr>
          <w:rFonts w:cs="Times New Roman"/>
          <w:b/>
          <w:bCs/>
          <w:color w:val="000000"/>
        </w:rPr>
      </w:pPr>
    </w:p>
    <w:p w:rsidR="0089487E" w:rsidRDefault="0089487E" w:rsidP="007977F8">
      <w:pPr>
        <w:spacing w:after="120" w:line="276" w:lineRule="auto"/>
        <w:ind w:right="-15"/>
        <w:jc w:val="center"/>
        <w:rPr>
          <w:rFonts w:cs="Times New Roman"/>
          <w:b/>
          <w:bCs/>
          <w:color w:val="000000"/>
        </w:rPr>
      </w:pPr>
    </w:p>
    <w:p w:rsidR="0089487E" w:rsidRDefault="0089487E" w:rsidP="007977F8">
      <w:pPr>
        <w:spacing w:after="120" w:line="276" w:lineRule="auto"/>
        <w:ind w:right="-15"/>
        <w:jc w:val="center"/>
        <w:rPr>
          <w:rFonts w:cs="Times New Roman"/>
          <w:b/>
          <w:bCs/>
          <w:color w:val="000000"/>
        </w:rPr>
      </w:pPr>
    </w:p>
    <w:p w:rsidR="0089487E" w:rsidRDefault="0089487E" w:rsidP="007977F8">
      <w:pPr>
        <w:spacing w:after="120" w:line="276" w:lineRule="auto"/>
        <w:ind w:right="-15"/>
        <w:jc w:val="center"/>
        <w:rPr>
          <w:rFonts w:cs="Times New Roman"/>
          <w:b/>
          <w:bCs/>
          <w:color w:val="000000"/>
        </w:rPr>
      </w:pPr>
    </w:p>
    <w:p w:rsidR="007977F8" w:rsidRPr="00EE7286" w:rsidRDefault="007977F8" w:rsidP="007977F8">
      <w:pPr>
        <w:spacing w:after="120" w:line="276" w:lineRule="auto"/>
        <w:ind w:right="-15"/>
        <w:jc w:val="center"/>
        <w:rPr>
          <w:rFonts w:cs="Times New Roman"/>
          <w:b/>
          <w:bCs/>
          <w:color w:val="000000"/>
        </w:rPr>
      </w:pPr>
      <w:r w:rsidRPr="00EE7286">
        <w:rPr>
          <w:rFonts w:cs="Times New Roman"/>
          <w:b/>
          <w:bCs/>
          <w:color w:val="000000"/>
        </w:rPr>
        <w:t>TERMO DE REFERÊNCIA</w:t>
      </w:r>
    </w:p>
    <w:p w:rsidR="007977F8" w:rsidRPr="00EE7286" w:rsidRDefault="007977F8" w:rsidP="007977F8">
      <w:pPr>
        <w:spacing w:after="120" w:line="276" w:lineRule="auto"/>
        <w:ind w:right="-15"/>
        <w:jc w:val="center"/>
        <w:rPr>
          <w:rFonts w:cs="Times New Roman"/>
          <w:b/>
          <w:bCs/>
          <w:color w:val="000000"/>
        </w:rPr>
      </w:pPr>
      <w:r w:rsidRPr="00EE7286">
        <w:rPr>
          <w:rFonts w:cs="Times New Roman"/>
          <w:b/>
          <w:bCs/>
          <w:color w:val="000000"/>
        </w:rPr>
        <w:t>Sistema de Registro de Preços</w:t>
      </w:r>
      <w:r>
        <w:rPr>
          <w:rFonts w:cs="Times New Roman"/>
          <w:b/>
          <w:bCs/>
          <w:color w:val="000000"/>
        </w:rPr>
        <w:t xml:space="preserve"> PREGÃO </w:t>
      </w:r>
      <w:r w:rsidRPr="00EE7286">
        <w:rPr>
          <w:rFonts w:cs="Times New Roman"/>
          <w:b/>
          <w:bCs/>
          <w:color w:val="000000"/>
        </w:rPr>
        <w:t xml:space="preserve">ELETRÔNICO </w:t>
      </w:r>
    </w:p>
    <w:p w:rsidR="007977F8" w:rsidRPr="00EE7286" w:rsidRDefault="007977F8" w:rsidP="007977F8">
      <w:pPr>
        <w:spacing w:after="120" w:line="276" w:lineRule="auto"/>
        <w:ind w:right="-15"/>
        <w:jc w:val="center"/>
        <w:rPr>
          <w:rFonts w:cs="Times New Roman"/>
          <w:b/>
          <w:bCs/>
          <w:iCs/>
        </w:rPr>
      </w:pPr>
      <w:r w:rsidRPr="00EE7286">
        <w:rPr>
          <w:rFonts w:cs="Times New Roman"/>
          <w:b/>
          <w:bCs/>
          <w:iCs/>
        </w:rPr>
        <w:t>PRESTAÇÃO DE SERVIÇO CONTÍNUO SEM DEDICAÇÃO EXCLUSIVA DE MÃO DE OBRA</w:t>
      </w:r>
    </w:p>
    <w:p w:rsidR="00DB206B" w:rsidRPr="00EE7286" w:rsidRDefault="00DB206B" w:rsidP="00DB206B">
      <w:pPr>
        <w:spacing w:after="120" w:line="276" w:lineRule="auto"/>
        <w:ind w:right="-15"/>
        <w:jc w:val="center"/>
        <w:rPr>
          <w:rFonts w:cs="Times New Roman"/>
          <w:bCs/>
          <w:color w:val="000000"/>
        </w:rPr>
      </w:pPr>
      <w:r w:rsidRPr="00EE7286">
        <w:rPr>
          <w:rFonts w:cs="Times New Roman"/>
          <w:bCs/>
          <w:color w:val="000000"/>
        </w:rPr>
        <w:t xml:space="preserve">PREGÃO </w:t>
      </w:r>
      <w:r w:rsidR="00E20E4C" w:rsidRPr="00EE7286">
        <w:rPr>
          <w:rFonts w:cs="Times New Roman"/>
          <w:bCs/>
          <w:color w:val="000000"/>
        </w:rPr>
        <w:t xml:space="preserve">SRP </w:t>
      </w:r>
      <w:r w:rsidRPr="00EE7286">
        <w:rPr>
          <w:rFonts w:cs="Times New Roman"/>
          <w:bCs/>
          <w:color w:val="000000"/>
        </w:rPr>
        <w:t xml:space="preserve">Nº </w:t>
      </w:r>
      <w:r w:rsidR="00CA576D">
        <w:rPr>
          <w:rFonts w:cs="Times New Roman"/>
          <w:bCs/>
          <w:color w:val="000000"/>
        </w:rPr>
        <w:t>13</w:t>
      </w:r>
      <w:r w:rsidRPr="00EE7286">
        <w:rPr>
          <w:rFonts w:cs="Times New Roman"/>
          <w:bCs/>
          <w:color w:val="000000"/>
        </w:rPr>
        <w:t>/20</w:t>
      </w:r>
      <w:r w:rsidR="00EE7286" w:rsidRPr="00EE7286">
        <w:rPr>
          <w:rFonts w:cs="Times New Roman"/>
          <w:bCs/>
          <w:color w:val="000000"/>
        </w:rPr>
        <w:t>14</w:t>
      </w:r>
    </w:p>
    <w:p w:rsidR="00DB206B" w:rsidRPr="00EE7286" w:rsidRDefault="00DB206B" w:rsidP="00DB206B">
      <w:pPr>
        <w:spacing w:after="120" w:line="276" w:lineRule="auto"/>
        <w:ind w:right="-15"/>
        <w:jc w:val="center"/>
        <w:rPr>
          <w:rFonts w:cs="Times New Roman"/>
          <w:bCs/>
          <w:color w:val="000000"/>
        </w:rPr>
      </w:pPr>
      <w:r w:rsidRPr="00EE7286">
        <w:rPr>
          <w:rFonts w:cs="Times New Roman"/>
          <w:bCs/>
          <w:color w:val="000000"/>
        </w:rPr>
        <w:t>(Processo Administrativo n.</w:t>
      </w:r>
      <w:r w:rsidR="00EE7286" w:rsidRPr="00EE7286">
        <w:rPr>
          <w:rFonts w:cs="Times New Roman"/>
          <w:bCs/>
          <w:color w:val="000000"/>
        </w:rPr>
        <w:t xml:space="preserve"> 08320-</w:t>
      </w:r>
      <w:r w:rsidR="00E64ED1">
        <w:rPr>
          <w:rFonts w:cs="Times New Roman"/>
          <w:bCs/>
          <w:color w:val="000000"/>
        </w:rPr>
        <w:t>011624/2014-55</w:t>
      </w:r>
      <w:r w:rsidRPr="00EE7286">
        <w:rPr>
          <w:rFonts w:cs="Times New Roman"/>
          <w:bCs/>
          <w:color w:val="000000"/>
        </w:rPr>
        <w:t>)</w:t>
      </w:r>
    </w:p>
    <w:p w:rsidR="00DB206B" w:rsidRDefault="00DB206B" w:rsidP="00DB206B">
      <w:pPr>
        <w:spacing w:after="120" w:line="276" w:lineRule="auto"/>
        <w:ind w:right="-15"/>
        <w:jc w:val="center"/>
        <w:rPr>
          <w:rFonts w:cs="Times New Roman"/>
          <w:bCs/>
          <w:color w:val="000000"/>
        </w:rPr>
      </w:pPr>
    </w:p>
    <w:p w:rsidR="0089487E" w:rsidRDefault="0089487E" w:rsidP="00DB206B">
      <w:pPr>
        <w:spacing w:after="120" w:line="276" w:lineRule="auto"/>
        <w:ind w:right="-15"/>
        <w:jc w:val="center"/>
        <w:rPr>
          <w:rFonts w:cs="Times New Roman"/>
          <w:bCs/>
          <w:color w:val="000000"/>
        </w:rPr>
      </w:pPr>
    </w:p>
    <w:p w:rsidR="0089487E" w:rsidRDefault="0089487E" w:rsidP="00DB206B">
      <w:pPr>
        <w:spacing w:after="120" w:line="276" w:lineRule="auto"/>
        <w:ind w:right="-15"/>
        <w:jc w:val="center"/>
        <w:rPr>
          <w:rFonts w:cs="Times New Roman"/>
          <w:bCs/>
          <w:color w:val="000000"/>
        </w:rPr>
      </w:pPr>
    </w:p>
    <w:p w:rsidR="0089487E" w:rsidRPr="00EE7286" w:rsidRDefault="0089487E" w:rsidP="00DB206B">
      <w:pPr>
        <w:spacing w:after="120" w:line="276" w:lineRule="auto"/>
        <w:ind w:right="-15"/>
        <w:jc w:val="center"/>
        <w:rPr>
          <w:rFonts w:cs="Times New Roman"/>
          <w:bCs/>
          <w:color w:val="000000"/>
        </w:rPr>
      </w:pPr>
    </w:p>
    <w:p w:rsidR="00DB206B" w:rsidRPr="00EE7286" w:rsidRDefault="00DB206B" w:rsidP="00DB206B">
      <w:pPr>
        <w:numPr>
          <w:ilvl w:val="0"/>
          <w:numId w:val="1"/>
        </w:numPr>
        <w:spacing w:after="120" w:line="276" w:lineRule="auto"/>
        <w:ind w:right="-15"/>
        <w:jc w:val="both"/>
        <w:rPr>
          <w:rFonts w:cs="Times New Roman"/>
          <w:b/>
          <w:color w:val="000000"/>
        </w:rPr>
      </w:pPr>
      <w:r w:rsidRPr="00EE7286">
        <w:rPr>
          <w:rFonts w:cs="Times New Roman"/>
          <w:b/>
          <w:color w:val="000000"/>
        </w:rPr>
        <w:t>DO OBJETO</w:t>
      </w:r>
    </w:p>
    <w:p w:rsidR="00CA576D" w:rsidRPr="009A133C" w:rsidRDefault="00DB206B" w:rsidP="00DE4775">
      <w:pPr>
        <w:numPr>
          <w:ilvl w:val="1"/>
          <w:numId w:val="1"/>
        </w:numPr>
        <w:spacing w:before="120" w:after="120" w:line="276" w:lineRule="auto"/>
        <w:ind w:left="0" w:firstLine="426"/>
        <w:jc w:val="both"/>
        <w:rPr>
          <w:rFonts w:cs="Times New Roman"/>
          <w:b/>
          <w:i/>
          <w:u w:val="single"/>
        </w:rPr>
      </w:pPr>
      <w:r w:rsidRPr="009A133C">
        <w:rPr>
          <w:rFonts w:cs="Times New Roman"/>
          <w:b/>
          <w:i/>
          <w:u w:val="single"/>
        </w:rPr>
        <w:t>Contratação de</w:t>
      </w:r>
      <w:r w:rsidR="00EE7286" w:rsidRPr="009A133C">
        <w:rPr>
          <w:rFonts w:cs="Times New Roman"/>
          <w:b/>
          <w:i/>
          <w:u w:val="single"/>
        </w:rPr>
        <w:t xml:space="preserve"> empresa especializada na prestação de serviços de administração e gerenciamento compartilhado de frota para a manutenção preventiva e corretiva de veículos, de forma continuada, junto à rede de estabelecimentos credenciados por meio de sistema informatizado para atender os veículos oficiais </w:t>
      </w:r>
      <w:r w:rsidR="00CA576D" w:rsidRPr="009A133C">
        <w:rPr>
          <w:rFonts w:cs="Times New Roman"/>
          <w:b/>
          <w:i/>
          <w:u w:val="single"/>
        </w:rPr>
        <w:t>ou em uso legal, da Superintendência</w:t>
      </w:r>
      <w:r w:rsidR="00EE7286" w:rsidRPr="009A133C">
        <w:rPr>
          <w:rFonts w:cs="Times New Roman"/>
          <w:b/>
          <w:i/>
          <w:u w:val="single"/>
        </w:rPr>
        <w:t xml:space="preserve"> de Polícia Federal em Mato Grosso</w:t>
      </w:r>
      <w:r w:rsidR="009B47A2" w:rsidRPr="009A133C">
        <w:rPr>
          <w:rFonts w:cs="Times New Roman"/>
          <w:b/>
          <w:i/>
          <w:u w:val="single"/>
        </w:rPr>
        <w:t xml:space="preserve"> e Delegacias de Cáceres</w:t>
      </w:r>
      <w:r w:rsidRPr="009A133C">
        <w:rPr>
          <w:rFonts w:cs="Times New Roman"/>
          <w:b/>
          <w:i/>
          <w:u w:val="single"/>
        </w:rPr>
        <w:t>,</w:t>
      </w:r>
      <w:r w:rsidR="009B47A2" w:rsidRPr="009A133C">
        <w:rPr>
          <w:rFonts w:cs="Times New Roman"/>
          <w:b/>
          <w:i/>
          <w:u w:val="single"/>
        </w:rPr>
        <w:t xml:space="preserve"> Rondonópolis, Sinop e Barra do Garças/MT, </w:t>
      </w:r>
      <w:r w:rsidRPr="009A133C">
        <w:rPr>
          <w:rFonts w:cs="Times New Roman"/>
          <w:b/>
          <w:i/>
          <w:u w:val="single"/>
        </w:rPr>
        <w:t xml:space="preserve"> </w:t>
      </w:r>
      <w:r w:rsidR="00E20E4C" w:rsidRPr="009A133C">
        <w:rPr>
          <w:rFonts w:cs="Times New Roman"/>
          <w:b/>
          <w:i/>
          <w:u w:val="single"/>
        </w:rPr>
        <w:t>conforme condições, quantidades,</w:t>
      </w:r>
      <w:r w:rsidRPr="009A133C">
        <w:rPr>
          <w:rFonts w:cs="Times New Roman"/>
          <w:b/>
          <w:i/>
          <w:u w:val="single"/>
        </w:rPr>
        <w:t xml:space="preserve"> exigências </w:t>
      </w:r>
      <w:r w:rsidR="00E20E4C" w:rsidRPr="009A133C">
        <w:rPr>
          <w:rFonts w:cs="Times New Roman"/>
          <w:b/>
          <w:i/>
          <w:u w:val="single"/>
        </w:rPr>
        <w:t>e estimativas</w:t>
      </w:r>
      <w:r w:rsidR="00CA576D" w:rsidRPr="009A133C">
        <w:rPr>
          <w:rFonts w:cs="Times New Roman"/>
          <w:b/>
          <w:i/>
          <w:u w:val="single"/>
        </w:rPr>
        <w:t>.</w:t>
      </w:r>
    </w:p>
    <w:p w:rsidR="00E20E4C" w:rsidRPr="000A0E02" w:rsidRDefault="00E20E4C" w:rsidP="00E20E4C">
      <w:pPr>
        <w:numPr>
          <w:ilvl w:val="1"/>
          <w:numId w:val="1"/>
        </w:numPr>
        <w:spacing w:before="120" w:after="120" w:line="276" w:lineRule="auto"/>
        <w:ind w:left="0" w:firstLine="567"/>
        <w:jc w:val="both"/>
        <w:rPr>
          <w:rFonts w:cs="Times New Roman"/>
          <w:i/>
        </w:rPr>
      </w:pPr>
      <w:r w:rsidRPr="000A0E02">
        <w:rPr>
          <w:rFonts w:cs="Times New Roman"/>
          <w:i/>
        </w:rPr>
        <w:t>Estimativas de consumo individualizadas, do órgão gerenciador e órgão(s) e entidade(s) participante(s).</w:t>
      </w:r>
    </w:p>
    <w:p w:rsidR="00E20E4C" w:rsidRPr="00EE7286" w:rsidRDefault="00E20E4C" w:rsidP="00E20E4C">
      <w:pPr>
        <w:tabs>
          <w:tab w:val="left" w:pos="3330"/>
        </w:tabs>
        <w:autoSpaceDE w:val="0"/>
        <w:spacing w:after="120" w:line="276" w:lineRule="auto"/>
        <w:jc w:val="both"/>
        <w:rPr>
          <w:rFonts w:cs="Times New Roman"/>
          <w:b/>
          <w:i/>
          <w:color w:val="FF0000"/>
        </w:rPr>
      </w:pPr>
    </w:p>
    <w:p w:rsidR="0089487E" w:rsidRDefault="0089487E" w:rsidP="00E20E4C">
      <w:pPr>
        <w:autoSpaceDE w:val="0"/>
        <w:spacing w:after="120" w:line="276" w:lineRule="auto"/>
        <w:jc w:val="both"/>
        <w:rPr>
          <w:rFonts w:cs="Times New Roman"/>
          <w:b/>
          <w:i/>
          <w:color w:val="FF0000"/>
        </w:rPr>
        <w:sectPr w:rsidR="0089487E" w:rsidSect="00A911FB">
          <w:headerReference w:type="default" r:id="rId10"/>
          <w:pgSz w:w="11906" w:h="16838"/>
          <w:pgMar w:top="1417" w:right="991" w:bottom="1417" w:left="1276" w:header="708" w:footer="708" w:gutter="0"/>
          <w:cols w:space="708"/>
          <w:docGrid w:linePitch="360"/>
        </w:sectPr>
      </w:pPr>
    </w:p>
    <w:p w:rsidR="0089487E" w:rsidRPr="006A4142" w:rsidRDefault="0089487E" w:rsidP="0089487E">
      <w:pPr>
        <w:autoSpaceDE w:val="0"/>
        <w:jc w:val="center"/>
        <w:rPr>
          <w:rFonts w:asciiTheme="minorHAnsi" w:hAnsiTheme="minorHAnsi" w:cs="Times New Roman"/>
          <w:b/>
          <w:i/>
          <w:sz w:val="16"/>
          <w:szCs w:val="16"/>
        </w:rPr>
      </w:pPr>
      <w:r w:rsidRPr="006A4142">
        <w:rPr>
          <w:rFonts w:asciiTheme="minorHAnsi" w:hAnsiTheme="minorHAnsi" w:cs="Times New Roman"/>
          <w:b/>
          <w:i/>
          <w:sz w:val="16"/>
          <w:szCs w:val="16"/>
        </w:rPr>
        <w:lastRenderedPageBreak/>
        <w:t>Órgão Gerenciador</w:t>
      </w:r>
    </w:p>
    <w:p w:rsidR="0089487E" w:rsidRDefault="0089487E" w:rsidP="0089487E">
      <w:pPr>
        <w:jc w:val="center"/>
      </w:pPr>
      <w:r w:rsidRPr="006A4142">
        <w:rPr>
          <w:rFonts w:asciiTheme="minorHAnsi" w:hAnsiTheme="minorHAnsi" w:cs="Times New Roman"/>
          <w:b/>
          <w:i/>
          <w:sz w:val="16"/>
          <w:szCs w:val="16"/>
        </w:rPr>
        <w:t xml:space="preserve">GRUPO </w:t>
      </w:r>
      <w:proofErr w:type="gramStart"/>
      <w:r w:rsidRPr="006A4142">
        <w:rPr>
          <w:rFonts w:asciiTheme="minorHAnsi" w:hAnsiTheme="minorHAnsi" w:cs="Times New Roman"/>
          <w:b/>
          <w:i/>
          <w:sz w:val="16"/>
          <w:szCs w:val="16"/>
        </w:rPr>
        <w:t>1</w:t>
      </w:r>
      <w:proofErr w:type="gramEnd"/>
    </w:p>
    <w:p w:rsidR="0089487E" w:rsidRDefault="0089487E" w:rsidP="008948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2"/>
        <w:gridCol w:w="1173"/>
        <w:gridCol w:w="6242"/>
        <w:gridCol w:w="990"/>
        <w:gridCol w:w="1132"/>
        <w:gridCol w:w="1065"/>
        <w:gridCol w:w="930"/>
        <w:gridCol w:w="1026"/>
      </w:tblGrid>
      <w:tr w:rsidR="0089487E" w:rsidRPr="00BF483B" w:rsidTr="00776E7A">
        <w:tc>
          <w:tcPr>
            <w:tcW w:w="0" w:type="auto"/>
            <w:shd w:val="clear" w:color="auto" w:fill="auto"/>
            <w:vAlign w:val="center"/>
          </w:tcPr>
          <w:p w:rsidR="0089487E" w:rsidRPr="00BF483B" w:rsidRDefault="0089487E" w:rsidP="00776E7A">
            <w:pPr>
              <w:autoSpaceDE w:val="0"/>
              <w:jc w:val="center"/>
              <w:rPr>
                <w:rFonts w:asciiTheme="minorHAnsi" w:hAnsiTheme="minorHAnsi" w:cs="Times New Roman"/>
                <w:b/>
                <w:sz w:val="16"/>
                <w:szCs w:val="16"/>
              </w:rPr>
            </w:pPr>
            <w:r w:rsidRPr="0084712D">
              <w:rPr>
                <w:rFonts w:asciiTheme="minorHAnsi" w:hAnsiTheme="minorHAnsi" w:cs="Times New Roman"/>
                <w:b/>
                <w:sz w:val="16"/>
                <w:szCs w:val="16"/>
                <w:highlight w:val="yellow"/>
              </w:rPr>
              <w:t>Item 01</w:t>
            </w:r>
          </w:p>
          <w:p w:rsidR="0089487E" w:rsidRPr="00BF483B" w:rsidRDefault="0089487E" w:rsidP="00776E7A">
            <w:pPr>
              <w:autoSpaceDE w:val="0"/>
              <w:jc w:val="center"/>
              <w:rPr>
                <w:rFonts w:asciiTheme="minorHAnsi" w:hAnsiTheme="minorHAnsi" w:cs="Times New Roman"/>
                <w:b/>
                <w:sz w:val="16"/>
                <w:szCs w:val="16"/>
              </w:rPr>
            </w:pPr>
            <w:r w:rsidRPr="00BF483B">
              <w:rPr>
                <w:rFonts w:asciiTheme="minorHAnsi" w:hAnsiTheme="minorHAnsi" w:cs="Times New Roman"/>
                <w:b/>
                <w:sz w:val="16"/>
                <w:szCs w:val="16"/>
              </w:rPr>
              <w:t>(Taxa de Administração)</w:t>
            </w:r>
          </w:p>
        </w:tc>
        <w:tc>
          <w:tcPr>
            <w:tcW w:w="0" w:type="auto"/>
            <w:vAlign w:val="center"/>
          </w:tcPr>
          <w:p w:rsidR="0089487E" w:rsidRPr="00BF483B" w:rsidRDefault="0089487E" w:rsidP="00776E7A">
            <w:pPr>
              <w:autoSpaceDE w:val="0"/>
              <w:jc w:val="center"/>
              <w:rPr>
                <w:rFonts w:asciiTheme="minorHAnsi" w:hAnsiTheme="minorHAnsi" w:cs="Times New Roman"/>
                <w:b/>
                <w:bCs/>
                <w:sz w:val="16"/>
                <w:szCs w:val="16"/>
              </w:rPr>
            </w:pPr>
            <w:r>
              <w:rPr>
                <w:rFonts w:asciiTheme="minorHAnsi" w:hAnsiTheme="minorHAnsi" w:cs="Times New Roman"/>
                <w:b/>
                <w:bCs/>
                <w:sz w:val="16"/>
                <w:szCs w:val="16"/>
              </w:rPr>
              <w:t>VOLUME DESTINADO</w:t>
            </w:r>
          </w:p>
        </w:tc>
        <w:tc>
          <w:tcPr>
            <w:tcW w:w="0" w:type="auto"/>
            <w:shd w:val="clear" w:color="auto" w:fill="auto"/>
            <w:vAlign w:val="center"/>
          </w:tcPr>
          <w:p w:rsidR="0089487E" w:rsidRPr="00BF483B" w:rsidRDefault="0089487E" w:rsidP="00776E7A">
            <w:pPr>
              <w:autoSpaceDE w:val="0"/>
              <w:jc w:val="center"/>
              <w:rPr>
                <w:rFonts w:asciiTheme="minorHAnsi" w:hAnsiTheme="minorHAnsi" w:cs="Times New Roman"/>
                <w:b/>
                <w:sz w:val="16"/>
                <w:szCs w:val="16"/>
              </w:rPr>
            </w:pPr>
            <w:r w:rsidRPr="00BF483B">
              <w:rPr>
                <w:rFonts w:asciiTheme="minorHAnsi" w:hAnsiTheme="minorHAnsi" w:cs="Times New Roman"/>
                <w:b/>
                <w:bCs/>
                <w:sz w:val="16"/>
                <w:szCs w:val="16"/>
              </w:rPr>
              <w:t>DESCRIÇÃO/ ESPECIFICAÇÃO</w:t>
            </w:r>
          </w:p>
        </w:tc>
        <w:tc>
          <w:tcPr>
            <w:tcW w:w="0" w:type="auto"/>
            <w:vAlign w:val="center"/>
          </w:tcPr>
          <w:p w:rsidR="0089487E" w:rsidRPr="005328C5"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sz w:val="16"/>
                <w:szCs w:val="16"/>
              </w:rPr>
              <w:t>UNIDADE DE MEDIDA</w:t>
            </w:r>
          </w:p>
        </w:tc>
        <w:tc>
          <w:tcPr>
            <w:tcW w:w="0" w:type="auto"/>
            <w:vAlign w:val="center"/>
          </w:tcPr>
          <w:p w:rsidR="0089487E" w:rsidRPr="005328C5"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sz w:val="16"/>
                <w:szCs w:val="16"/>
              </w:rPr>
              <w:t>QUANTIDADE</w:t>
            </w:r>
          </w:p>
        </w:tc>
        <w:tc>
          <w:tcPr>
            <w:tcW w:w="0" w:type="auto"/>
            <w:shd w:val="clear" w:color="auto" w:fill="D9D9D9" w:themeFill="background1" w:themeFillShade="D9"/>
            <w:vAlign w:val="center"/>
          </w:tcPr>
          <w:p w:rsidR="0089487E" w:rsidRDefault="0089487E" w:rsidP="00776E7A">
            <w:pPr>
              <w:autoSpaceDE w:val="0"/>
              <w:jc w:val="center"/>
              <w:rPr>
                <w:rFonts w:asciiTheme="minorHAnsi" w:hAnsiTheme="minorHAnsi" w:cs="Times New Roman"/>
                <w:b/>
                <w:sz w:val="16"/>
                <w:szCs w:val="16"/>
              </w:rPr>
            </w:pPr>
            <w:r w:rsidRPr="00BF483B">
              <w:rPr>
                <w:rFonts w:asciiTheme="minorHAnsi" w:hAnsiTheme="minorHAnsi" w:cs="Times New Roman"/>
                <w:b/>
                <w:sz w:val="16"/>
                <w:szCs w:val="16"/>
              </w:rPr>
              <w:t>Percentual Referência</w:t>
            </w:r>
            <w:r>
              <w:rPr>
                <w:rFonts w:asciiTheme="minorHAnsi" w:hAnsiTheme="minorHAnsi" w:cs="Times New Roman"/>
                <w:b/>
                <w:sz w:val="16"/>
                <w:szCs w:val="16"/>
              </w:rPr>
              <w:t xml:space="preserve"> </w:t>
            </w:r>
          </w:p>
          <w:p w:rsidR="0089487E" w:rsidRPr="00BF483B"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(TX ADM)</w:t>
            </w:r>
          </w:p>
        </w:tc>
        <w:tc>
          <w:tcPr>
            <w:tcW w:w="0" w:type="auto"/>
            <w:vAlign w:val="center"/>
          </w:tcPr>
          <w:p w:rsidR="0089487E" w:rsidRPr="00BF483B"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sz w:val="16"/>
                <w:szCs w:val="16"/>
              </w:rPr>
              <w:t>CUSTO UNTÁRIO</w:t>
            </w:r>
          </w:p>
        </w:tc>
        <w:tc>
          <w:tcPr>
            <w:tcW w:w="0" w:type="auto"/>
            <w:vAlign w:val="center"/>
          </w:tcPr>
          <w:p w:rsidR="0089487E" w:rsidRPr="00BF483B" w:rsidRDefault="0089487E" w:rsidP="00776E7A">
            <w:pPr>
              <w:autoSpaceDE w:val="0"/>
              <w:jc w:val="center"/>
              <w:rPr>
                <w:rFonts w:asciiTheme="minorHAnsi" w:hAnsiTheme="minorHAnsi" w:cs="Times New Roman"/>
                <w:b/>
                <w:sz w:val="16"/>
                <w:szCs w:val="16"/>
              </w:rPr>
            </w:pPr>
            <w:r w:rsidRPr="00BF483B">
              <w:rPr>
                <w:rFonts w:asciiTheme="minorHAnsi" w:hAnsiTheme="minorHAnsi" w:cs="Times New Roman"/>
                <w:b/>
                <w:sz w:val="16"/>
                <w:szCs w:val="16"/>
              </w:rPr>
              <w:t>Valor anual da TX ADM</w:t>
            </w:r>
          </w:p>
        </w:tc>
      </w:tr>
      <w:tr w:rsidR="0089487E" w:rsidRPr="006A4142" w:rsidTr="00776E7A">
        <w:tc>
          <w:tcPr>
            <w:tcW w:w="0" w:type="auto"/>
            <w:shd w:val="clear" w:color="auto" w:fill="auto"/>
            <w:vAlign w:val="center"/>
          </w:tcPr>
          <w:p w:rsidR="0089487E" w:rsidRPr="00D157D3" w:rsidRDefault="0089487E" w:rsidP="00776E7A">
            <w:pPr>
              <w:autoSpaceDE w:val="0"/>
              <w:jc w:val="center"/>
              <w:rPr>
                <w:rFonts w:asciiTheme="minorHAnsi" w:hAnsiTheme="minorHAnsi" w:cs="Times New Roman"/>
                <w:b/>
                <w:sz w:val="16"/>
                <w:szCs w:val="16"/>
                <w:u w:val="single"/>
              </w:rPr>
            </w:pPr>
            <w:r w:rsidRPr="00D157D3">
              <w:rPr>
                <w:rFonts w:asciiTheme="minorHAnsi" w:hAnsiTheme="minorHAnsi" w:cs="Times New Roman"/>
                <w:b/>
                <w:sz w:val="16"/>
                <w:szCs w:val="16"/>
                <w:u w:val="single"/>
              </w:rPr>
              <w:t>Critério de Adjudicação:</w:t>
            </w:r>
          </w:p>
          <w:p w:rsidR="0089487E" w:rsidRDefault="0089487E" w:rsidP="00776E7A">
            <w:pPr>
              <w:autoSpaceDE w:val="0"/>
              <w:jc w:val="center"/>
              <w:rPr>
                <w:rFonts w:asciiTheme="minorHAnsi" w:hAnsiTheme="minorHAnsi" w:cs="Times New Roman"/>
                <w:sz w:val="16"/>
                <w:szCs w:val="16"/>
              </w:rPr>
            </w:pPr>
          </w:p>
          <w:p w:rsidR="0089487E" w:rsidRPr="006A4142" w:rsidRDefault="0089487E" w:rsidP="00776E7A">
            <w:pPr>
              <w:autoSpaceDE w:val="0"/>
              <w:jc w:val="center"/>
              <w:rPr>
                <w:rFonts w:asciiTheme="minorHAnsi" w:hAnsiTheme="minorHAnsi" w:cs="Times New Roman"/>
                <w:b/>
                <w:sz w:val="16"/>
                <w:szCs w:val="16"/>
              </w:rPr>
            </w:pPr>
            <w:r w:rsidRPr="006A4142">
              <w:rPr>
                <w:rFonts w:asciiTheme="minorHAnsi" w:hAnsiTheme="minorHAnsi" w:cs="Times New Roman"/>
                <w:sz w:val="16"/>
                <w:szCs w:val="16"/>
              </w:rPr>
              <w:t xml:space="preserve">Menor taxa (%) para administrar </w:t>
            </w:r>
            <w:r>
              <w:rPr>
                <w:rFonts w:asciiTheme="minorHAnsi" w:hAnsiTheme="minorHAnsi" w:cs="Times New Roman"/>
                <w:sz w:val="16"/>
                <w:szCs w:val="16"/>
              </w:rPr>
              <w:t>o volume destinado</w:t>
            </w:r>
          </w:p>
        </w:tc>
        <w:tc>
          <w:tcPr>
            <w:tcW w:w="0" w:type="auto"/>
            <w:vAlign w:val="center"/>
          </w:tcPr>
          <w:p w:rsidR="0089487E" w:rsidRPr="00B1642D" w:rsidRDefault="0089487E" w:rsidP="00776E7A">
            <w:pPr>
              <w:autoSpaceDE w:val="0"/>
              <w:jc w:val="center"/>
              <w:rPr>
                <w:rFonts w:asciiTheme="minorHAnsi" w:hAnsiTheme="minorHAnsi" w:cs="Times New Roman"/>
                <w:b/>
                <w:sz w:val="16"/>
                <w:szCs w:val="16"/>
              </w:rPr>
            </w:pPr>
            <w:r w:rsidRPr="00B1642D">
              <w:rPr>
                <w:rFonts w:asciiTheme="minorHAnsi" w:hAnsiTheme="minorHAnsi" w:cs="Times New Roman"/>
                <w:b/>
                <w:sz w:val="16"/>
                <w:szCs w:val="16"/>
              </w:rPr>
              <w:t>R$ 1.000.000,00</w:t>
            </w:r>
          </w:p>
        </w:tc>
        <w:tc>
          <w:tcPr>
            <w:tcW w:w="0" w:type="auto"/>
            <w:shd w:val="clear" w:color="auto" w:fill="auto"/>
            <w:vAlign w:val="center"/>
          </w:tcPr>
          <w:p w:rsidR="0089487E" w:rsidRPr="006A4142" w:rsidRDefault="0089487E" w:rsidP="00776E7A">
            <w:pPr>
              <w:autoSpaceDE w:val="0"/>
              <w:jc w:val="both"/>
              <w:rPr>
                <w:rFonts w:asciiTheme="minorHAnsi" w:hAnsiTheme="minorHAnsi" w:cs="Times New Roman"/>
                <w:b/>
                <w:sz w:val="16"/>
                <w:szCs w:val="16"/>
              </w:rPr>
            </w:pPr>
            <w:r w:rsidRPr="006A4142">
              <w:rPr>
                <w:rFonts w:asciiTheme="minorHAnsi" w:hAnsiTheme="minorHAnsi" w:cs="Times New Roman"/>
                <w:sz w:val="16"/>
                <w:szCs w:val="16"/>
              </w:rPr>
              <w:t>Gerenciamento e Administração COMPARTILHADA da frota envolvendo a manutenção em geral (preventiva e corretiva), com fornecimento de peças, equipamentos e acessórios</w:t>
            </w:r>
            <w:r>
              <w:rPr>
                <w:rFonts w:asciiTheme="minorHAnsi" w:hAnsiTheme="minorHAnsi" w:cs="Times New Roman"/>
                <w:sz w:val="16"/>
                <w:szCs w:val="16"/>
              </w:rPr>
              <w:t>,</w:t>
            </w:r>
            <w:r w:rsidRPr="006A4142">
              <w:rPr>
                <w:rFonts w:asciiTheme="minorHAnsi" w:hAnsiTheme="minorHAnsi" w:cs="Times New Roman"/>
                <w:sz w:val="16"/>
                <w:szCs w:val="16"/>
              </w:rPr>
              <w:t xml:space="preserve"> utilizando a implantação integrad</w:t>
            </w:r>
            <w:r>
              <w:rPr>
                <w:rFonts w:asciiTheme="minorHAnsi" w:hAnsiTheme="minorHAnsi" w:cs="Times New Roman"/>
                <w:sz w:val="16"/>
                <w:szCs w:val="16"/>
              </w:rPr>
              <w:t>a</w:t>
            </w:r>
            <w:r w:rsidRPr="006A4142">
              <w:rPr>
                <w:rFonts w:asciiTheme="minorHAnsi" w:hAnsiTheme="minorHAnsi" w:cs="Times New Roman"/>
                <w:sz w:val="16"/>
                <w:szCs w:val="16"/>
              </w:rPr>
              <w:t>, via web, compreendendo orçamento dos materiais e serviços especializados de manutenção por intermédio de rede de estabelecimentos credenciados pela Contratada para atender os veículos oficiais da frota da SR/DPF/MT.</w:t>
            </w:r>
          </w:p>
        </w:tc>
        <w:tc>
          <w:tcPr>
            <w:tcW w:w="0" w:type="auto"/>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EVENTO</w:t>
            </w:r>
          </w:p>
        </w:tc>
        <w:tc>
          <w:tcPr>
            <w:tcW w:w="0" w:type="auto"/>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2.040</w:t>
            </w:r>
          </w:p>
        </w:tc>
        <w:tc>
          <w:tcPr>
            <w:tcW w:w="0" w:type="auto"/>
            <w:shd w:val="clear" w:color="auto" w:fill="D9D9D9" w:themeFill="background1" w:themeFillShade="D9"/>
            <w:vAlign w:val="center"/>
          </w:tcPr>
          <w:p w:rsidR="0089487E" w:rsidRPr="006A4142" w:rsidRDefault="0089487E" w:rsidP="00776E7A">
            <w:pPr>
              <w:autoSpaceDE w:val="0"/>
              <w:jc w:val="center"/>
              <w:rPr>
                <w:rFonts w:asciiTheme="minorHAnsi" w:hAnsiTheme="minorHAnsi" w:cs="Times New Roman"/>
                <w:b/>
                <w:sz w:val="16"/>
                <w:szCs w:val="16"/>
              </w:rPr>
            </w:pPr>
            <w:r w:rsidRPr="006A4142">
              <w:rPr>
                <w:rFonts w:asciiTheme="minorHAnsi" w:hAnsiTheme="minorHAnsi" w:cs="Times New Roman"/>
                <w:b/>
                <w:sz w:val="16"/>
                <w:szCs w:val="16"/>
                <w:highlight w:val="yellow"/>
              </w:rPr>
              <w:t>2,81%</w:t>
            </w:r>
          </w:p>
        </w:tc>
        <w:tc>
          <w:tcPr>
            <w:tcW w:w="0" w:type="auto"/>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13,81</w:t>
            </w:r>
          </w:p>
        </w:tc>
        <w:tc>
          <w:tcPr>
            <w:tcW w:w="0" w:type="auto"/>
            <w:shd w:val="clear" w:color="auto" w:fill="D9D9D9" w:themeFill="background1" w:themeFillShade="D9"/>
            <w:vAlign w:val="center"/>
          </w:tcPr>
          <w:p w:rsidR="0089487E" w:rsidRPr="006A4142"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28.166,67</w:t>
            </w:r>
          </w:p>
        </w:tc>
      </w:tr>
    </w:tbl>
    <w:p w:rsidR="0089487E" w:rsidRDefault="0089487E" w:rsidP="008948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1150"/>
        <w:gridCol w:w="4040"/>
        <w:gridCol w:w="1035"/>
        <w:gridCol w:w="1132"/>
        <w:gridCol w:w="1267"/>
        <w:gridCol w:w="2196"/>
        <w:gridCol w:w="1638"/>
      </w:tblGrid>
      <w:tr w:rsidR="0089487E" w:rsidRPr="005328C5" w:rsidTr="00776E7A">
        <w:tc>
          <w:tcPr>
            <w:tcW w:w="0" w:type="auto"/>
            <w:shd w:val="clear" w:color="auto" w:fill="auto"/>
            <w:vAlign w:val="center"/>
          </w:tcPr>
          <w:p w:rsidR="0089487E" w:rsidRPr="005328C5" w:rsidRDefault="0089487E" w:rsidP="00776E7A">
            <w:pPr>
              <w:autoSpaceDE w:val="0"/>
              <w:jc w:val="center"/>
              <w:rPr>
                <w:rFonts w:asciiTheme="minorHAnsi" w:hAnsiTheme="minorHAnsi" w:cs="Times New Roman"/>
                <w:b/>
                <w:sz w:val="16"/>
                <w:szCs w:val="16"/>
              </w:rPr>
            </w:pPr>
            <w:r w:rsidRPr="0084712D">
              <w:rPr>
                <w:rFonts w:asciiTheme="minorHAnsi" w:hAnsiTheme="minorHAnsi" w:cs="Times New Roman"/>
                <w:b/>
                <w:sz w:val="16"/>
                <w:szCs w:val="16"/>
                <w:highlight w:val="yellow"/>
              </w:rPr>
              <w:t>Item 02</w:t>
            </w:r>
          </w:p>
          <w:p w:rsidR="0089487E" w:rsidRPr="005328C5"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sz w:val="16"/>
                <w:szCs w:val="16"/>
              </w:rPr>
              <w:t>(SERVIÇOS)</w:t>
            </w:r>
          </w:p>
        </w:tc>
        <w:tc>
          <w:tcPr>
            <w:tcW w:w="0" w:type="auto"/>
            <w:vAlign w:val="center"/>
          </w:tcPr>
          <w:p w:rsidR="0089487E" w:rsidRPr="005328C5" w:rsidRDefault="0089487E" w:rsidP="00776E7A">
            <w:pPr>
              <w:autoSpaceDE w:val="0"/>
              <w:jc w:val="center"/>
              <w:rPr>
                <w:rFonts w:asciiTheme="minorHAnsi" w:hAnsiTheme="minorHAnsi" w:cs="Times New Roman"/>
                <w:b/>
                <w:bCs/>
                <w:sz w:val="16"/>
                <w:szCs w:val="16"/>
              </w:rPr>
            </w:pPr>
            <w:r>
              <w:rPr>
                <w:rFonts w:asciiTheme="minorHAnsi" w:hAnsiTheme="minorHAnsi" w:cs="Times New Roman"/>
                <w:b/>
                <w:bCs/>
                <w:sz w:val="16"/>
                <w:szCs w:val="16"/>
              </w:rPr>
              <w:t>VOLUME DESTINADO</w:t>
            </w:r>
          </w:p>
        </w:tc>
        <w:tc>
          <w:tcPr>
            <w:tcW w:w="0" w:type="auto"/>
            <w:shd w:val="clear" w:color="auto" w:fill="auto"/>
            <w:vAlign w:val="center"/>
          </w:tcPr>
          <w:p w:rsidR="0089487E" w:rsidRPr="005328C5"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bCs/>
                <w:sz w:val="16"/>
                <w:szCs w:val="16"/>
              </w:rPr>
              <w:t>DESCRIÇÃO/ ESPECIFICAÇÃO</w:t>
            </w:r>
          </w:p>
        </w:tc>
        <w:tc>
          <w:tcPr>
            <w:tcW w:w="0" w:type="auto"/>
            <w:vAlign w:val="center"/>
          </w:tcPr>
          <w:p w:rsidR="0089487E" w:rsidRPr="005328C5"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sz w:val="16"/>
                <w:szCs w:val="16"/>
              </w:rPr>
              <w:t>UNIDADE DE MEDIDA</w:t>
            </w:r>
          </w:p>
        </w:tc>
        <w:tc>
          <w:tcPr>
            <w:tcW w:w="0" w:type="auto"/>
            <w:vAlign w:val="center"/>
          </w:tcPr>
          <w:p w:rsidR="0089487E" w:rsidRPr="005328C5"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sz w:val="16"/>
                <w:szCs w:val="16"/>
              </w:rPr>
              <w:t>QUANTIDADE</w:t>
            </w:r>
          </w:p>
        </w:tc>
        <w:tc>
          <w:tcPr>
            <w:tcW w:w="0" w:type="auto"/>
            <w:shd w:val="clear" w:color="auto" w:fill="D9D9D9" w:themeFill="background1" w:themeFillShade="D9"/>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PERCENTUAL</w:t>
            </w:r>
            <w:r w:rsidRPr="005328C5">
              <w:rPr>
                <w:rFonts w:asciiTheme="minorHAnsi" w:hAnsiTheme="minorHAnsi" w:cs="Times New Roman"/>
                <w:b/>
                <w:sz w:val="16"/>
                <w:szCs w:val="16"/>
              </w:rPr>
              <w:t xml:space="preserve"> </w:t>
            </w:r>
            <w:r>
              <w:rPr>
                <w:rFonts w:asciiTheme="minorHAnsi" w:hAnsiTheme="minorHAnsi" w:cs="Times New Roman"/>
                <w:b/>
                <w:sz w:val="16"/>
                <w:szCs w:val="16"/>
              </w:rPr>
              <w:t>DESCONTO</w:t>
            </w:r>
          </w:p>
          <w:p w:rsidR="0089487E" w:rsidRPr="005328C5"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REFERÊNCIA</w:t>
            </w:r>
          </w:p>
        </w:tc>
        <w:tc>
          <w:tcPr>
            <w:tcW w:w="0" w:type="auto"/>
            <w:vAlign w:val="center"/>
          </w:tcPr>
          <w:p w:rsidR="0089487E"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sz w:val="16"/>
                <w:szCs w:val="16"/>
              </w:rPr>
              <w:t>CUSTO UNTÁRIO</w:t>
            </w:r>
          </w:p>
          <w:p w:rsidR="0089487E" w:rsidRDefault="0089487E" w:rsidP="00776E7A">
            <w:pPr>
              <w:autoSpaceDE w:val="0"/>
              <w:jc w:val="center"/>
              <w:rPr>
                <w:rFonts w:asciiTheme="minorHAnsi" w:hAnsiTheme="minorHAnsi" w:cs="Times New Roman"/>
                <w:b/>
                <w:sz w:val="16"/>
                <w:szCs w:val="16"/>
              </w:rPr>
            </w:pPr>
          </w:p>
          <w:p w:rsidR="0089487E" w:rsidRPr="005328C5"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(VOLUME DESTINADO/QUANTIDADE)</w:t>
            </w:r>
          </w:p>
        </w:tc>
        <w:tc>
          <w:tcPr>
            <w:tcW w:w="0" w:type="auto"/>
            <w:vAlign w:val="center"/>
          </w:tcPr>
          <w:p w:rsidR="0089487E"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sz w:val="16"/>
                <w:szCs w:val="16"/>
              </w:rPr>
              <w:t>VALOR</w:t>
            </w:r>
            <w:r>
              <w:rPr>
                <w:rFonts w:asciiTheme="minorHAnsi" w:hAnsiTheme="minorHAnsi" w:cs="Times New Roman"/>
                <w:b/>
                <w:sz w:val="16"/>
                <w:szCs w:val="16"/>
              </w:rPr>
              <w:t xml:space="preserve"> </w:t>
            </w:r>
            <w:r w:rsidRPr="005328C5">
              <w:rPr>
                <w:rFonts w:asciiTheme="minorHAnsi" w:hAnsiTheme="minorHAnsi" w:cs="Times New Roman"/>
                <w:b/>
                <w:sz w:val="16"/>
                <w:szCs w:val="16"/>
              </w:rPr>
              <w:t>REFERÊNCIA</w:t>
            </w:r>
            <w:r>
              <w:rPr>
                <w:rFonts w:asciiTheme="minorHAnsi" w:hAnsiTheme="minorHAnsi" w:cs="Times New Roman"/>
                <w:b/>
                <w:sz w:val="16"/>
                <w:szCs w:val="16"/>
              </w:rPr>
              <w:t xml:space="preserve"> </w:t>
            </w:r>
            <w:r w:rsidRPr="005328C5">
              <w:rPr>
                <w:rFonts w:asciiTheme="minorHAnsi" w:hAnsiTheme="minorHAnsi" w:cs="Times New Roman"/>
                <w:b/>
                <w:sz w:val="16"/>
                <w:szCs w:val="16"/>
              </w:rPr>
              <w:t>C/ DESCONTO</w:t>
            </w:r>
          </w:p>
          <w:p w:rsidR="0089487E" w:rsidRDefault="0089487E" w:rsidP="00776E7A">
            <w:pPr>
              <w:autoSpaceDE w:val="0"/>
              <w:jc w:val="center"/>
              <w:rPr>
                <w:rFonts w:asciiTheme="minorHAnsi" w:hAnsiTheme="minorHAnsi" w:cs="Times New Roman"/>
                <w:b/>
                <w:sz w:val="16"/>
                <w:szCs w:val="16"/>
              </w:rPr>
            </w:pPr>
          </w:p>
          <w:p w:rsidR="0089487E" w:rsidRPr="005328C5"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(CUSTO UNITÁRIO - PERCENTUAL DE DESCONTO)</w:t>
            </w:r>
          </w:p>
        </w:tc>
      </w:tr>
      <w:tr w:rsidR="0089487E" w:rsidRPr="006A4142" w:rsidTr="00776E7A">
        <w:tc>
          <w:tcPr>
            <w:tcW w:w="0" w:type="auto"/>
            <w:shd w:val="clear" w:color="auto" w:fill="auto"/>
            <w:vAlign w:val="center"/>
          </w:tcPr>
          <w:p w:rsidR="0089487E" w:rsidRPr="00D157D3" w:rsidRDefault="0089487E" w:rsidP="00776E7A">
            <w:pPr>
              <w:autoSpaceDE w:val="0"/>
              <w:jc w:val="center"/>
              <w:rPr>
                <w:rFonts w:asciiTheme="minorHAnsi" w:hAnsiTheme="minorHAnsi" w:cs="Times New Roman"/>
                <w:b/>
                <w:sz w:val="16"/>
                <w:szCs w:val="16"/>
                <w:u w:val="single"/>
              </w:rPr>
            </w:pPr>
            <w:r w:rsidRPr="00D157D3">
              <w:rPr>
                <w:rFonts w:asciiTheme="minorHAnsi" w:hAnsiTheme="minorHAnsi" w:cs="Times New Roman"/>
                <w:b/>
                <w:sz w:val="16"/>
                <w:szCs w:val="16"/>
                <w:u w:val="single"/>
              </w:rPr>
              <w:t>Critério de Adjudicação:</w:t>
            </w:r>
          </w:p>
          <w:p w:rsidR="0089487E" w:rsidRDefault="0089487E" w:rsidP="00776E7A">
            <w:pPr>
              <w:autoSpaceDE w:val="0"/>
              <w:jc w:val="center"/>
              <w:rPr>
                <w:rFonts w:asciiTheme="minorHAnsi" w:hAnsiTheme="minorHAnsi" w:cs="Times New Roman"/>
                <w:sz w:val="16"/>
                <w:szCs w:val="16"/>
              </w:rPr>
            </w:pPr>
          </w:p>
          <w:p w:rsidR="0089487E" w:rsidRPr="006A4142" w:rsidRDefault="0089487E" w:rsidP="00776E7A">
            <w:pPr>
              <w:autoSpaceDE w:val="0"/>
              <w:jc w:val="center"/>
              <w:rPr>
                <w:rFonts w:asciiTheme="minorHAnsi" w:hAnsiTheme="minorHAnsi" w:cs="Times New Roman"/>
                <w:b/>
                <w:sz w:val="16"/>
                <w:szCs w:val="16"/>
              </w:rPr>
            </w:pPr>
            <w:r w:rsidRPr="006A4142">
              <w:rPr>
                <w:rFonts w:asciiTheme="minorHAnsi" w:hAnsiTheme="minorHAnsi" w:cs="Times New Roman"/>
                <w:sz w:val="16"/>
                <w:szCs w:val="16"/>
              </w:rPr>
              <w:t>M</w:t>
            </w:r>
            <w:r>
              <w:rPr>
                <w:rFonts w:asciiTheme="minorHAnsi" w:hAnsiTheme="minorHAnsi" w:cs="Times New Roman"/>
                <w:sz w:val="16"/>
                <w:szCs w:val="16"/>
              </w:rPr>
              <w:t xml:space="preserve">aior Desconto (%) sobre o volume destinado a </w:t>
            </w:r>
            <w:r w:rsidRPr="00E111BE">
              <w:rPr>
                <w:rFonts w:asciiTheme="minorHAnsi" w:hAnsiTheme="minorHAnsi" w:cs="Times New Roman"/>
                <w:b/>
                <w:sz w:val="16"/>
                <w:szCs w:val="16"/>
              </w:rPr>
              <w:t>SERVIÇOS</w:t>
            </w:r>
          </w:p>
        </w:tc>
        <w:tc>
          <w:tcPr>
            <w:tcW w:w="0" w:type="auto"/>
            <w:vAlign w:val="center"/>
          </w:tcPr>
          <w:p w:rsidR="0089487E" w:rsidRPr="00D157D3" w:rsidRDefault="0089487E" w:rsidP="00776E7A">
            <w:pPr>
              <w:autoSpaceDE w:val="0"/>
              <w:jc w:val="center"/>
              <w:rPr>
                <w:rFonts w:asciiTheme="minorHAnsi" w:hAnsiTheme="minorHAnsi" w:cs="Times New Roman"/>
                <w:sz w:val="16"/>
                <w:szCs w:val="16"/>
              </w:rPr>
            </w:pPr>
            <w:r w:rsidRPr="00D157D3">
              <w:rPr>
                <w:rFonts w:asciiTheme="minorHAnsi" w:hAnsiTheme="minorHAnsi" w:cs="Times New Roman"/>
                <w:b/>
                <w:sz w:val="16"/>
                <w:szCs w:val="16"/>
              </w:rPr>
              <w:t>R$ 647.241,00</w:t>
            </w:r>
          </w:p>
        </w:tc>
        <w:tc>
          <w:tcPr>
            <w:tcW w:w="0" w:type="auto"/>
            <w:shd w:val="clear" w:color="auto" w:fill="auto"/>
            <w:vAlign w:val="center"/>
          </w:tcPr>
          <w:p w:rsidR="0089487E" w:rsidRPr="006A4142" w:rsidRDefault="0089487E" w:rsidP="00776E7A">
            <w:pPr>
              <w:autoSpaceDE w:val="0"/>
              <w:jc w:val="both"/>
              <w:rPr>
                <w:rFonts w:asciiTheme="minorHAnsi" w:hAnsiTheme="minorHAnsi" w:cs="Times New Roman"/>
                <w:b/>
                <w:sz w:val="16"/>
                <w:szCs w:val="16"/>
              </w:rPr>
            </w:pPr>
            <w:r w:rsidRPr="00D157D3">
              <w:rPr>
                <w:rFonts w:asciiTheme="minorHAnsi" w:hAnsiTheme="minorHAnsi" w:cs="Times New Roman"/>
                <w:sz w:val="16"/>
                <w:szCs w:val="16"/>
              </w:rPr>
              <w:t xml:space="preserve">Fornecimento de serviços para manutenção preventiva e corretiva dos veículos da SR/MT, Delegacias de Cáceres, Rondonópolis, Barra </w:t>
            </w:r>
            <w:proofErr w:type="gramStart"/>
            <w:r w:rsidRPr="00D157D3">
              <w:rPr>
                <w:rFonts w:asciiTheme="minorHAnsi" w:hAnsiTheme="minorHAnsi" w:cs="Times New Roman"/>
                <w:sz w:val="16"/>
                <w:szCs w:val="16"/>
              </w:rPr>
              <w:t>do Garças</w:t>
            </w:r>
            <w:proofErr w:type="gramEnd"/>
            <w:r w:rsidRPr="00D157D3">
              <w:rPr>
                <w:rFonts w:asciiTheme="minorHAnsi" w:hAnsiTheme="minorHAnsi" w:cs="Times New Roman"/>
                <w:sz w:val="16"/>
                <w:szCs w:val="16"/>
              </w:rPr>
              <w:t xml:space="preserve"> e Sinop/MT, calculada pelo valor da mão de obra/hora.</w:t>
            </w:r>
          </w:p>
        </w:tc>
        <w:tc>
          <w:tcPr>
            <w:tcW w:w="0" w:type="auto"/>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EVENTO</w:t>
            </w:r>
          </w:p>
        </w:tc>
        <w:tc>
          <w:tcPr>
            <w:tcW w:w="0" w:type="auto"/>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2.040</w:t>
            </w:r>
          </w:p>
        </w:tc>
        <w:tc>
          <w:tcPr>
            <w:tcW w:w="0" w:type="auto"/>
            <w:shd w:val="clear" w:color="auto" w:fill="D9D9D9" w:themeFill="background1" w:themeFillShade="D9"/>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highlight w:val="yellow"/>
              </w:rPr>
              <w:t>0,4433</w:t>
            </w:r>
            <w:r w:rsidRPr="006A4142">
              <w:rPr>
                <w:rFonts w:asciiTheme="minorHAnsi" w:hAnsiTheme="minorHAnsi" w:cs="Times New Roman"/>
                <w:b/>
                <w:sz w:val="16"/>
                <w:szCs w:val="16"/>
                <w:highlight w:val="yellow"/>
              </w:rPr>
              <w:t>%</w:t>
            </w:r>
          </w:p>
        </w:tc>
        <w:tc>
          <w:tcPr>
            <w:tcW w:w="0" w:type="auto"/>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317,28</w:t>
            </w:r>
          </w:p>
        </w:tc>
        <w:tc>
          <w:tcPr>
            <w:tcW w:w="0" w:type="auto"/>
            <w:shd w:val="clear" w:color="auto" w:fill="D9D9D9" w:themeFill="background1" w:themeFillShade="D9"/>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315,87</w:t>
            </w:r>
          </w:p>
        </w:tc>
      </w:tr>
    </w:tbl>
    <w:p w:rsidR="0089487E" w:rsidRDefault="0089487E" w:rsidP="008948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4"/>
        <w:gridCol w:w="1207"/>
        <w:gridCol w:w="3930"/>
        <w:gridCol w:w="1108"/>
        <w:gridCol w:w="1132"/>
        <w:gridCol w:w="1337"/>
        <w:gridCol w:w="1700"/>
        <w:gridCol w:w="1852"/>
      </w:tblGrid>
      <w:tr w:rsidR="0089487E" w:rsidRPr="005328C5" w:rsidTr="00776E7A">
        <w:tc>
          <w:tcPr>
            <w:tcW w:w="0" w:type="auto"/>
            <w:shd w:val="clear" w:color="auto" w:fill="auto"/>
            <w:vAlign w:val="center"/>
          </w:tcPr>
          <w:p w:rsidR="0089487E" w:rsidRPr="005328C5" w:rsidRDefault="0089487E" w:rsidP="00776E7A">
            <w:pPr>
              <w:autoSpaceDE w:val="0"/>
              <w:jc w:val="center"/>
              <w:rPr>
                <w:rFonts w:asciiTheme="minorHAnsi" w:hAnsiTheme="minorHAnsi" w:cs="Times New Roman"/>
                <w:b/>
                <w:sz w:val="16"/>
                <w:szCs w:val="16"/>
              </w:rPr>
            </w:pPr>
            <w:r w:rsidRPr="0084712D">
              <w:rPr>
                <w:rFonts w:asciiTheme="minorHAnsi" w:hAnsiTheme="minorHAnsi" w:cs="Times New Roman"/>
                <w:b/>
                <w:sz w:val="16"/>
                <w:szCs w:val="16"/>
                <w:highlight w:val="yellow"/>
              </w:rPr>
              <w:t>Item 03</w:t>
            </w:r>
          </w:p>
          <w:p w:rsidR="0089487E" w:rsidRPr="005328C5"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sz w:val="16"/>
                <w:szCs w:val="16"/>
              </w:rPr>
              <w:t>(</w:t>
            </w:r>
            <w:r>
              <w:rPr>
                <w:rFonts w:asciiTheme="minorHAnsi" w:hAnsiTheme="minorHAnsi" w:cs="Times New Roman"/>
                <w:b/>
                <w:sz w:val="16"/>
                <w:szCs w:val="16"/>
              </w:rPr>
              <w:t>PEÇAS</w:t>
            </w:r>
            <w:r w:rsidRPr="005328C5">
              <w:rPr>
                <w:rFonts w:asciiTheme="minorHAnsi" w:hAnsiTheme="minorHAnsi" w:cs="Times New Roman"/>
                <w:b/>
                <w:sz w:val="16"/>
                <w:szCs w:val="16"/>
              </w:rPr>
              <w:t>)</w:t>
            </w:r>
          </w:p>
        </w:tc>
        <w:tc>
          <w:tcPr>
            <w:tcW w:w="0" w:type="auto"/>
            <w:vAlign w:val="center"/>
          </w:tcPr>
          <w:p w:rsidR="0089487E" w:rsidRPr="005328C5" w:rsidRDefault="0089487E" w:rsidP="00776E7A">
            <w:pPr>
              <w:autoSpaceDE w:val="0"/>
              <w:jc w:val="center"/>
              <w:rPr>
                <w:rFonts w:asciiTheme="minorHAnsi" w:hAnsiTheme="minorHAnsi" w:cs="Times New Roman"/>
                <w:b/>
                <w:bCs/>
                <w:sz w:val="16"/>
                <w:szCs w:val="16"/>
              </w:rPr>
            </w:pPr>
            <w:r>
              <w:rPr>
                <w:rFonts w:asciiTheme="minorHAnsi" w:hAnsiTheme="minorHAnsi" w:cs="Times New Roman"/>
                <w:b/>
                <w:bCs/>
                <w:sz w:val="16"/>
                <w:szCs w:val="16"/>
              </w:rPr>
              <w:t>VOLUME DESTINADO</w:t>
            </w:r>
          </w:p>
        </w:tc>
        <w:tc>
          <w:tcPr>
            <w:tcW w:w="0" w:type="auto"/>
            <w:shd w:val="clear" w:color="auto" w:fill="auto"/>
            <w:vAlign w:val="center"/>
          </w:tcPr>
          <w:p w:rsidR="0089487E" w:rsidRPr="005328C5"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bCs/>
                <w:sz w:val="16"/>
                <w:szCs w:val="16"/>
              </w:rPr>
              <w:t>DESCRIÇÃO/ ESPECIFICAÇÃO</w:t>
            </w:r>
          </w:p>
        </w:tc>
        <w:tc>
          <w:tcPr>
            <w:tcW w:w="0" w:type="auto"/>
            <w:vAlign w:val="center"/>
          </w:tcPr>
          <w:p w:rsidR="0089487E" w:rsidRPr="005328C5"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sz w:val="16"/>
                <w:szCs w:val="16"/>
              </w:rPr>
              <w:t>UNIDADE DE MEDIDA</w:t>
            </w:r>
          </w:p>
        </w:tc>
        <w:tc>
          <w:tcPr>
            <w:tcW w:w="0" w:type="auto"/>
            <w:vAlign w:val="center"/>
          </w:tcPr>
          <w:p w:rsidR="0089487E" w:rsidRPr="005328C5"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sz w:val="16"/>
                <w:szCs w:val="16"/>
              </w:rPr>
              <w:t>QUANTIDADE</w:t>
            </w:r>
          </w:p>
        </w:tc>
        <w:tc>
          <w:tcPr>
            <w:tcW w:w="0" w:type="auto"/>
            <w:shd w:val="clear" w:color="auto" w:fill="D9D9D9" w:themeFill="background1" w:themeFillShade="D9"/>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PERCENTUAL</w:t>
            </w:r>
            <w:r w:rsidRPr="005328C5">
              <w:rPr>
                <w:rFonts w:asciiTheme="minorHAnsi" w:hAnsiTheme="minorHAnsi" w:cs="Times New Roman"/>
                <w:b/>
                <w:sz w:val="16"/>
                <w:szCs w:val="16"/>
              </w:rPr>
              <w:t xml:space="preserve"> </w:t>
            </w:r>
            <w:r>
              <w:rPr>
                <w:rFonts w:asciiTheme="minorHAnsi" w:hAnsiTheme="minorHAnsi" w:cs="Times New Roman"/>
                <w:b/>
                <w:sz w:val="16"/>
                <w:szCs w:val="16"/>
              </w:rPr>
              <w:t>DESCONTO</w:t>
            </w:r>
          </w:p>
          <w:p w:rsidR="0089487E" w:rsidRPr="005328C5"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REFERÊNCIA</w:t>
            </w:r>
          </w:p>
        </w:tc>
        <w:tc>
          <w:tcPr>
            <w:tcW w:w="0" w:type="auto"/>
            <w:vAlign w:val="center"/>
          </w:tcPr>
          <w:p w:rsidR="0089487E"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sz w:val="16"/>
                <w:szCs w:val="16"/>
              </w:rPr>
              <w:t>CUSTO UNTÁRIO</w:t>
            </w:r>
          </w:p>
          <w:p w:rsidR="0089487E" w:rsidRDefault="0089487E" w:rsidP="00776E7A">
            <w:pPr>
              <w:autoSpaceDE w:val="0"/>
              <w:jc w:val="center"/>
              <w:rPr>
                <w:rFonts w:asciiTheme="minorHAnsi" w:hAnsiTheme="minorHAnsi" w:cs="Times New Roman"/>
                <w:b/>
                <w:sz w:val="16"/>
                <w:szCs w:val="16"/>
              </w:rPr>
            </w:pPr>
          </w:p>
          <w:p w:rsidR="0089487E" w:rsidRPr="005328C5"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(VOLUME DESTINADO / QUANTIDADE)</w:t>
            </w:r>
          </w:p>
        </w:tc>
        <w:tc>
          <w:tcPr>
            <w:tcW w:w="0" w:type="auto"/>
            <w:vAlign w:val="center"/>
          </w:tcPr>
          <w:p w:rsidR="0089487E" w:rsidRDefault="0089487E" w:rsidP="00776E7A">
            <w:pPr>
              <w:autoSpaceDE w:val="0"/>
              <w:jc w:val="center"/>
              <w:rPr>
                <w:rFonts w:asciiTheme="minorHAnsi" w:hAnsiTheme="minorHAnsi" w:cs="Times New Roman"/>
                <w:b/>
                <w:sz w:val="16"/>
                <w:szCs w:val="16"/>
              </w:rPr>
            </w:pPr>
            <w:r w:rsidRPr="005328C5">
              <w:rPr>
                <w:rFonts w:asciiTheme="minorHAnsi" w:hAnsiTheme="minorHAnsi" w:cs="Times New Roman"/>
                <w:b/>
                <w:sz w:val="16"/>
                <w:szCs w:val="16"/>
              </w:rPr>
              <w:t>VALOR</w:t>
            </w:r>
            <w:r>
              <w:rPr>
                <w:rFonts w:asciiTheme="minorHAnsi" w:hAnsiTheme="minorHAnsi" w:cs="Times New Roman"/>
                <w:b/>
                <w:sz w:val="16"/>
                <w:szCs w:val="16"/>
              </w:rPr>
              <w:t xml:space="preserve"> </w:t>
            </w:r>
            <w:r w:rsidRPr="005328C5">
              <w:rPr>
                <w:rFonts w:asciiTheme="minorHAnsi" w:hAnsiTheme="minorHAnsi" w:cs="Times New Roman"/>
                <w:b/>
                <w:sz w:val="16"/>
                <w:szCs w:val="16"/>
              </w:rPr>
              <w:t>REFERÊNCIA</w:t>
            </w:r>
            <w:r>
              <w:rPr>
                <w:rFonts w:asciiTheme="minorHAnsi" w:hAnsiTheme="minorHAnsi" w:cs="Times New Roman"/>
                <w:b/>
                <w:sz w:val="16"/>
                <w:szCs w:val="16"/>
              </w:rPr>
              <w:t xml:space="preserve"> </w:t>
            </w:r>
            <w:r w:rsidRPr="005328C5">
              <w:rPr>
                <w:rFonts w:asciiTheme="minorHAnsi" w:hAnsiTheme="minorHAnsi" w:cs="Times New Roman"/>
                <w:b/>
                <w:sz w:val="16"/>
                <w:szCs w:val="16"/>
              </w:rPr>
              <w:t>C/ DESCONTO</w:t>
            </w:r>
          </w:p>
          <w:p w:rsidR="0089487E" w:rsidRDefault="0089487E" w:rsidP="00776E7A">
            <w:pPr>
              <w:autoSpaceDE w:val="0"/>
              <w:jc w:val="center"/>
              <w:rPr>
                <w:rFonts w:asciiTheme="minorHAnsi" w:hAnsiTheme="minorHAnsi" w:cs="Times New Roman"/>
                <w:b/>
                <w:sz w:val="16"/>
                <w:szCs w:val="16"/>
              </w:rPr>
            </w:pPr>
          </w:p>
          <w:p w:rsidR="0089487E" w:rsidRPr="005328C5"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(CUSTO UNITÁRIO - PERCENTUAL DE DESCONTO)</w:t>
            </w:r>
          </w:p>
        </w:tc>
      </w:tr>
      <w:tr w:rsidR="0089487E" w:rsidRPr="006A4142" w:rsidTr="00776E7A">
        <w:tc>
          <w:tcPr>
            <w:tcW w:w="0" w:type="auto"/>
            <w:shd w:val="clear" w:color="auto" w:fill="auto"/>
            <w:vAlign w:val="center"/>
          </w:tcPr>
          <w:p w:rsidR="0089487E" w:rsidRPr="00D157D3" w:rsidRDefault="0089487E" w:rsidP="00776E7A">
            <w:pPr>
              <w:autoSpaceDE w:val="0"/>
              <w:jc w:val="center"/>
              <w:rPr>
                <w:rFonts w:asciiTheme="minorHAnsi" w:hAnsiTheme="minorHAnsi" w:cs="Times New Roman"/>
                <w:b/>
                <w:sz w:val="16"/>
                <w:szCs w:val="16"/>
                <w:u w:val="single"/>
              </w:rPr>
            </w:pPr>
            <w:r w:rsidRPr="00D157D3">
              <w:rPr>
                <w:rFonts w:asciiTheme="minorHAnsi" w:hAnsiTheme="minorHAnsi" w:cs="Times New Roman"/>
                <w:b/>
                <w:sz w:val="16"/>
                <w:szCs w:val="16"/>
                <w:u w:val="single"/>
              </w:rPr>
              <w:t>Critério de Adjudicação:</w:t>
            </w:r>
          </w:p>
          <w:p w:rsidR="0089487E" w:rsidRDefault="0089487E" w:rsidP="00776E7A">
            <w:pPr>
              <w:autoSpaceDE w:val="0"/>
              <w:jc w:val="center"/>
              <w:rPr>
                <w:rFonts w:asciiTheme="minorHAnsi" w:hAnsiTheme="minorHAnsi" w:cs="Times New Roman"/>
                <w:sz w:val="16"/>
                <w:szCs w:val="16"/>
              </w:rPr>
            </w:pPr>
          </w:p>
          <w:p w:rsidR="0089487E" w:rsidRPr="006A4142" w:rsidRDefault="0089487E" w:rsidP="00776E7A">
            <w:pPr>
              <w:autoSpaceDE w:val="0"/>
              <w:jc w:val="center"/>
              <w:rPr>
                <w:rFonts w:asciiTheme="minorHAnsi" w:hAnsiTheme="minorHAnsi" w:cs="Times New Roman"/>
                <w:b/>
                <w:sz w:val="16"/>
                <w:szCs w:val="16"/>
              </w:rPr>
            </w:pPr>
            <w:r w:rsidRPr="006A4142">
              <w:rPr>
                <w:rFonts w:asciiTheme="minorHAnsi" w:hAnsiTheme="minorHAnsi" w:cs="Times New Roman"/>
                <w:sz w:val="16"/>
                <w:szCs w:val="16"/>
              </w:rPr>
              <w:t>M</w:t>
            </w:r>
            <w:r>
              <w:rPr>
                <w:rFonts w:asciiTheme="minorHAnsi" w:hAnsiTheme="minorHAnsi" w:cs="Times New Roman"/>
                <w:sz w:val="16"/>
                <w:szCs w:val="16"/>
              </w:rPr>
              <w:t xml:space="preserve">aior Desconto (%) sobre o volume destinado a </w:t>
            </w:r>
            <w:r w:rsidRPr="00E111BE">
              <w:rPr>
                <w:rFonts w:asciiTheme="minorHAnsi" w:hAnsiTheme="minorHAnsi" w:cs="Times New Roman"/>
                <w:b/>
                <w:sz w:val="16"/>
                <w:szCs w:val="16"/>
              </w:rPr>
              <w:t>PEÇAS</w:t>
            </w:r>
          </w:p>
        </w:tc>
        <w:tc>
          <w:tcPr>
            <w:tcW w:w="0" w:type="auto"/>
            <w:vAlign w:val="center"/>
          </w:tcPr>
          <w:p w:rsidR="0089487E" w:rsidRPr="00D157D3" w:rsidRDefault="0089487E" w:rsidP="00776E7A">
            <w:pPr>
              <w:autoSpaceDE w:val="0"/>
              <w:jc w:val="center"/>
              <w:rPr>
                <w:rFonts w:asciiTheme="minorHAnsi" w:hAnsiTheme="minorHAnsi" w:cs="Times New Roman"/>
                <w:sz w:val="16"/>
                <w:szCs w:val="16"/>
              </w:rPr>
            </w:pPr>
            <w:r w:rsidRPr="00D157D3">
              <w:rPr>
                <w:rFonts w:asciiTheme="minorHAnsi" w:hAnsiTheme="minorHAnsi" w:cs="Times New Roman"/>
                <w:b/>
                <w:sz w:val="16"/>
                <w:szCs w:val="16"/>
              </w:rPr>
              <w:t xml:space="preserve">R$ </w:t>
            </w:r>
            <w:r>
              <w:rPr>
                <w:rFonts w:asciiTheme="minorHAnsi" w:hAnsiTheme="minorHAnsi" w:cs="Times New Roman"/>
                <w:b/>
                <w:sz w:val="16"/>
                <w:szCs w:val="16"/>
              </w:rPr>
              <w:t>324.592,33</w:t>
            </w:r>
          </w:p>
        </w:tc>
        <w:tc>
          <w:tcPr>
            <w:tcW w:w="0" w:type="auto"/>
            <w:shd w:val="clear" w:color="auto" w:fill="auto"/>
            <w:vAlign w:val="center"/>
          </w:tcPr>
          <w:p w:rsidR="0089487E" w:rsidRPr="006A4142" w:rsidRDefault="0089487E" w:rsidP="00776E7A">
            <w:pPr>
              <w:autoSpaceDE w:val="0"/>
              <w:jc w:val="both"/>
              <w:rPr>
                <w:rFonts w:asciiTheme="minorHAnsi" w:hAnsiTheme="minorHAnsi" w:cs="Times New Roman"/>
                <w:b/>
                <w:sz w:val="16"/>
                <w:szCs w:val="16"/>
              </w:rPr>
            </w:pPr>
            <w:r w:rsidRPr="00B1642D">
              <w:rPr>
                <w:rFonts w:asciiTheme="minorHAnsi" w:hAnsiTheme="minorHAnsi" w:cs="Times New Roman"/>
                <w:sz w:val="16"/>
                <w:szCs w:val="16"/>
              </w:rPr>
              <w:t xml:space="preserve">Fornecimento de peças, equipamentos e acessórios para veículos da SR/MT, Delegacias de Cáceres, Rondonópolis, Barra </w:t>
            </w:r>
            <w:proofErr w:type="gramStart"/>
            <w:r w:rsidRPr="00B1642D">
              <w:rPr>
                <w:rFonts w:asciiTheme="minorHAnsi" w:hAnsiTheme="minorHAnsi" w:cs="Times New Roman"/>
                <w:sz w:val="16"/>
                <w:szCs w:val="16"/>
              </w:rPr>
              <w:t>do Garças</w:t>
            </w:r>
            <w:proofErr w:type="gramEnd"/>
            <w:r w:rsidRPr="00B1642D">
              <w:rPr>
                <w:rFonts w:asciiTheme="minorHAnsi" w:hAnsiTheme="minorHAnsi" w:cs="Times New Roman"/>
                <w:sz w:val="16"/>
                <w:szCs w:val="16"/>
              </w:rPr>
              <w:t xml:space="preserve"> e Sinop/MT.</w:t>
            </w:r>
          </w:p>
        </w:tc>
        <w:tc>
          <w:tcPr>
            <w:tcW w:w="0" w:type="auto"/>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EVENTO</w:t>
            </w:r>
          </w:p>
        </w:tc>
        <w:tc>
          <w:tcPr>
            <w:tcW w:w="0" w:type="auto"/>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2.040</w:t>
            </w:r>
          </w:p>
        </w:tc>
        <w:tc>
          <w:tcPr>
            <w:tcW w:w="0" w:type="auto"/>
            <w:shd w:val="clear" w:color="auto" w:fill="D9D9D9" w:themeFill="background1" w:themeFillShade="D9"/>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highlight w:val="yellow"/>
              </w:rPr>
              <w:t>0,4433</w:t>
            </w:r>
            <w:r w:rsidRPr="006A4142">
              <w:rPr>
                <w:rFonts w:asciiTheme="minorHAnsi" w:hAnsiTheme="minorHAnsi" w:cs="Times New Roman"/>
                <w:b/>
                <w:sz w:val="16"/>
                <w:szCs w:val="16"/>
                <w:highlight w:val="yellow"/>
              </w:rPr>
              <w:t>%</w:t>
            </w:r>
          </w:p>
        </w:tc>
        <w:tc>
          <w:tcPr>
            <w:tcW w:w="0" w:type="auto"/>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159,11</w:t>
            </w:r>
          </w:p>
        </w:tc>
        <w:tc>
          <w:tcPr>
            <w:tcW w:w="0" w:type="auto"/>
            <w:shd w:val="clear" w:color="auto" w:fill="D9D9D9" w:themeFill="background1" w:themeFillShade="D9"/>
            <w:vAlign w:val="center"/>
          </w:tcPr>
          <w:p w:rsidR="0089487E" w:rsidRDefault="0089487E" w:rsidP="00776E7A">
            <w:pPr>
              <w:autoSpaceDE w:val="0"/>
              <w:jc w:val="center"/>
              <w:rPr>
                <w:rFonts w:asciiTheme="minorHAnsi" w:hAnsiTheme="minorHAnsi" w:cs="Times New Roman"/>
                <w:b/>
                <w:sz w:val="16"/>
                <w:szCs w:val="16"/>
              </w:rPr>
            </w:pPr>
            <w:r>
              <w:rPr>
                <w:rFonts w:asciiTheme="minorHAnsi" w:hAnsiTheme="minorHAnsi" w:cs="Times New Roman"/>
                <w:b/>
                <w:sz w:val="16"/>
                <w:szCs w:val="16"/>
              </w:rPr>
              <w:t>158,41</w:t>
            </w:r>
          </w:p>
        </w:tc>
      </w:tr>
    </w:tbl>
    <w:p w:rsidR="0089487E" w:rsidRDefault="0089487E" w:rsidP="00E20E4C">
      <w:pPr>
        <w:autoSpaceDE w:val="0"/>
        <w:spacing w:after="120" w:line="276" w:lineRule="auto"/>
        <w:jc w:val="both"/>
        <w:rPr>
          <w:rFonts w:cs="Times New Roman"/>
          <w:b/>
          <w:i/>
          <w:color w:val="FF0000"/>
        </w:rPr>
      </w:pPr>
    </w:p>
    <w:p w:rsidR="00E20E4C" w:rsidRDefault="003962A4" w:rsidP="00E20E4C">
      <w:pPr>
        <w:autoSpaceDE w:val="0"/>
        <w:spacing w:after="120" w:line="276" w:lineRule="auto"/>
        <w:jc w:val="both"/>
        <w:rPr>
          <w:rFonts w:cs="Times New Roman"/>
          <w:b/>
          <w:i/>
          <w:color w:val="FF0000"/>
        </w:rPr>
      </w:pPr>
      <w:r>
        <w:rPr>
          <w:rFonts w:cs="Times New Roman"/>
          <w:b/>
          <w:i/>
          <w:color w:val="FF0000"/>
        </w:rPr>
        <w:t>*</w:t>
      </w:r>
      <w:r w:rsidR="00E61E38">
        <w:rPr>
          <w:rFonts w:cs="Times New Roman"/>
          <w:b/>
          <w:i/>
          <w:color w:val="FF0000"/>
        </w:rPr>
        <w:t>UMA OCORRÊNCIA DE MANUTENÇÃO PARA UM DETERMINADO VEÍCULO.</w:t>
      </w:r>
    </w:p>
    <w:p w:rsidR="0089487E" w:rsidRDefault="0089487E" w:rsidP="00E20E4C">
      <w:pPr>
        <w:autoSpaceDE w:val="0"/>
        <w:spacing w:after="120" w:line="276" w:lineRule="auto"/>
        <w:jc w:val="both"/>
        <w:rPr>
          <w:rFonts w:cs="Times New Roman"/>
          <w:b/>
          <w:i/>
          <w:color w:val="FF0000"/>
        </w:rPr>
        <w:sectPr w:rsidR="0089487E" w:rsidSect="0089487E">
          <w:pgSz w:w="16838" w:h="11906" w:orient="landscape"/>
          <w:pgMar w:top="991" w:right="1417" w:bottom="1276" w:left="1417" w:header="708" w:footer="708" w:gutter="0"/>
          <w:cols w:space="708"/>
          <w:docGrid w:linePitch="360"/>
        </w:sectPr>
      </w:pPr>
    </w:p>
    <w:p w:rsidR="0055045F" w:rsidRPr="009A133C" w:rsidRDefault="0055045F" w:rsidP="00E20E4C">
      <w:pPr>
        <w:numPr>
          <w:ilvl w:val="0"/>
          <w:numId w:val="1"/>
        </w:numPr>
        <w:spacing w:before="120" w:after="120" w:line="276" w:lineRule="auto"/>
        <w:jc w:val="both"/>
        <w:rPr>
          <w:rFonts w:cs="Times New Roman"/>
          <w:b/>
          <w:u w:val="single"/>
        </w:rPr>
      </w:pPr>
      <w:r w:rsidRPr="009A133C">
        <w:rPr>
          <w:rFonts w:cs="Times New Roman"/>
          <w:b/>
          <w:u w:val="single"/>
        </w:rPr>
        <w:lastRenderedPageBreak/>
        <w:t>JUSTIFICATIVA E OBJETIVO DA CONTRATA</w:t>
      </w:r>
      <w:r w:rsidRPr="009A133C">
        <w:rPr>
          <w:rFonts w:cs="Times New Roman" w:hint="eastAsia"/>
          <w:b/>
          <w:u w:val="single"/>
        </w:rPr>
        <w:t>ÇÃ</w:t>
      </w:r>
      <w:r w:rsidRPr="009A133C">
        <w:rPr>
          <w:rFonts w:cs="Times New Roman"/>
          <w:b/>
          <w:u w:val="single"/>
        </w:rPr>
        <w:t>O</w:t>
      </w:r>
    </w:p>
    <w:p w:rsidR="00026E36" w:rsidRPr="009A133C" w:rsidRDefault="00026E36" w:rsidP="00E20E4C">
      <w:pPr>
        <w:numPr>
          <w:ilvl w:val="1"/>
          <w:numId w:val="1"/>
        </w:numPr>
        <w:spacing w:before="120" w:after="120" w:line="276" w:lineRule="auto"/>
        <w:ind w:left="0" w:firstLine="567"/>
        <w:jc w:val="both"/>
        <w:rPr>
          <w:rFonts w:cs="Times New Roman"/>
          <w:b/>
          <w:color w:val="000000"/>
          <w:u w:val="single"/>
        </w:rPr>
      </w:pPr>
      <w:r w:rsidRPr="009A133C">
        <w:rPr>
          <w:rFonts w:cs="Times New Roman"/>
          <w:b/>
          <w:color w:val="000000"/>
          <w:u w:val="single"/>
        </w:rPr>
        <w:t>A gestão dos recursos públicos tem como base os modernos princípios de administração, pautando a aplicação de seus esforços na busca de melhores resultados com menores dispêndios passando-se da gestão de recursos para a gestão de resultados.</w:t>
      </w:r>
    </w:p>
    <w:p w:rsidR="0055045F" w:rsidRPr="009A133C" w:rsidRDefault="00026E36" w:rsidP="00E20E4C">
      <w:pPr>
        <w:numPr>
          <w:ilvl w:val="1"/>
          <w:numId w:val="1"/>
        </w:numPr>
        <w:spacing w:before="120" w:after="120" w:line="276" w:lineRule="auto"/>
        <w:ind w:left="0" w:firstLine="567"/>
        <w:jc w:val="both"/>
        <w:rPr>
          <w:rFonts w:cs="Times New Roman"/>
          <w:b/>
          <w:i/>
          <w:color w:val="000000"/>
          <w:u w:val="single"/>
        </w:rPr>
      </w:pPr>
      <w:r w:rsidRPr="009A133C">
        <w:rPr>
          <w:rFonts w:cs="Times New Roman"/>
          <w:b/>
          <w:color w:val="000000"/>
          <w:u w:val="single"/>
        </w:rPr>
        <w:t>À Polícia Federal, conforme teor contido no § 1º do Artigo 144 da Constituição da República</w:t>
      </w:r>
      <w:r w:rsidR="00F51C73" w:rsidRPr="009A133C">
        <w:rPr>
          <w:rFonts w:cs="Times New Roman"/>
          <w:b/>
          <w:color w:val="000000"/>
          <w:u w:val="single"/>
        </w:rPr>
        <w:t>:</w:t>
      </w:r>
      <w:r w:rsidR="00BC2242" w:rsidRPr="009A133C">
        <w:rPr>
          <w:rFonts w:cs="Times New Roman"/>
          <w:b/>
          <w:color w:val="000000"/>
          <w:u w:val="single"/>
        </w:rPr>
        <w:t xml:space="preserve"> </w:t>
      </w:r>
      <w:r w:rsidR="00BC2242" w:rsidRPr="009A133C">
        <w:rPr>
          <w:rFonts w:cs="Times New Roman"/>
          <w:b/>
          <w:i/>
          <w:color w:val="000000"/>
          <w:u w:val="single"/>
        </w:rPr>
        <w:t xml:space="preserve">“A Polícia Federal, instituída por lei como Órgão permanente, </w:t>
      </w:r>
      <w:r w:rsidR="00B72763" w:rsidRPr="009A133C">
        <w:rPr>
          <w:rFonts w:cs="Times New Roman"/>
          <w:b/>
          <w:i/>
          <w:color w:val="000000"/>
          <w:u w:val="single"/>
        </w:rPr>
        <w:t>organizado e mantido pela União e estruturado em carreira, destina-se a: apurar infrações penais contrabando  a ordem política e social ou em detrimento de bens, serviços e interesses da União ou de suas entidades autárquicas e empresas públicas, assim como outras infrações cuja prática tenha repercussão interestadual ou internacional e exija repressão uniforme, segundo se dispuser em lei; prevenir e reprimir o tráfico ilícito de entorpecentes e drogas afins, o contrabando e o descaminho, sem prejuízo da ação fazendária e de outros órgãos públicos nas respectivas áreas de competência; exercer as funções de polícia marítima, aeroportuária e de fronteiras; exercer, com exclusividade, as funções de polícia judiciária da União.”</w:t>
      </w:r>
    </w:p>
    <w:p w:rsidR="006B29B8" w:rsidRPr="009A133C" w:rsidRDefault="006B29B8" w:rsidP="006B29B8">
      <w:pPr>
        <w:numPr>
          <w:ilvl w:val="1"/>
          <w:numId w:val="1"/>
        </w:numPr>
        <w:spacing w:before="120" w:after="120" w:line="276" w:lineRule="auto"/>
        <w:ind w:left="0" w:firstLine="567"/>
        <w:jc w:val="both"/>
        <w:rPr>
          <w:rFonts w:cs="Times New Roman"/>
          <w:b/>
          <w:color w:val="000000"/>
          <w:u w:val="single"/>
        </w:rPr>
      </w:pPr>
      <w:r w:rsidRPr="009A133C">
        <w:rPr>
          <w:rFonts w:cs="Times New Roman"/>
          <w:b/>
          <w:color w:val="000000"/>
          <w:u w:val="single"/>
        </w:rPr>
        <w:t>Busca-se com a referida contratação alcançar maior presteza e eficiência na realização de serviços afetos a conservação</w:t>
      </w:r>
      <w:r w:rsidR="009B47A2" w:rsidRPr="009A133C">
        <w:rPr>
          <w:rFonts w:cs="Times New Roman"/>
          <w:b/>
          <w:color w:val="000000"/>
          <w:u w:val="single"/>
        </w:rPr>
        <w:t xml:space="preserve"> e manutenção</w:t>
      </w:r>
      <w:r w:rsidRPr="009A133C">
        <w:rPr>
          <w:rFonts w:cs="Times New Roman"/>
          <w:b/>
          <w:color w:val="000000"/>
          <w:u w:val="single"/>
        </w:rPr>
        <w:t xml:space="preserve"> da frota de veículos da Superintendência Regional do Departamento de Polícia Federal e Delegacias Descentralizadas no Estado do Mato Grosso, </w:t>
      </w:r>
      <w:r w:rsidR="009B47A2" w:rsidRPr="009A133C">
        <w:rPr>
          <w:rFonts w:cs="Times New Roman"/>
          <w:b/>
          <w:color w:val="000000"/>
          <w:u w:val="single"/>
        </w:rPr>
        <w:t xml:space="preserve">além </w:t>
      </w:r>
      <w:r w:rsidR="00F51C73" w:rsidRPr="009A133C">
        <w:rPr>
          <w:rFonts w:cs="Times New Roman"/>
          <w:b/>
          <w:color w:val="000000"/>
          <w:u w:val="single"/>
        </w:rPr>
        <w:t>d</w:t>
      </w:r>
      <w:r w:rsidR="000A0755" w:rsidRPr="009A133C">
        <w:rPr>
          <w:rFonts w:cs="Times New Roman"/>
          <w:b/>
          <w:color w:val="000000"/>
          <w:u w:val="single"/>
        </w:rPr>
        <w:t xml:space="preserve">os </w:t>
      </w:r>
      <w:r w:rsidRPr="009A133C">
        <w:rPr>
          <w:rFonts w:cs="Times New Roman"/>
          <w:b/>
          <w:color w:val="000000"/>
          <w:u w:val="single"/>
        </w:rPr>
        <w:t xml:space="preserve">veículos com autorização judicial de uso para o Departamento de Polícia Federal e das demais unidades do Departamento de Polícia Federal, primando-se pela otimização da qualidade no trato </w:t>
      </w:r>
      <w:r w:rsidR="009B47A2" w:rsidRPr="009A133C">
        <w:rPr>
          <w:rFonts w:cs="Times New Roman"/>
          <w:b/>
          <w:color w:val="000000"/>
          <w:u w:val="single"/>
        </w:rPr>
        <w:t xml:space="preserve">para </w:t>
      </w:r>
      <w:r w:rsidRPr="009A133C">
        <w:rPr>
          <w:rFonts w:cs="Times New Roman"/>
          <w:b/>
          <w:color w:val="000000"/>
          <w:u w:val="single"/>
        </w:rPr>
        <w:t>com o bem público, com estreita observância d</w:t>
      </w:r>
      <w:r w:rsidR="009B47A2" w:rsidRPr="009A133C">
        <w:rPr>
          <w:rFonts w:cs="Times New Roman"/>
          <w:b/>
          <w:color w:val="000000"/>
          <w:u w:val="single"/>
        </w:rPr>
        <w:t>os</w:t>
      </w:r>
      <w:r w:rsidRPr="009A133C">
        <w:rPr>
          <w:rFonts w:cs="Times New Roman"/>
          <w:b/>
          <w:color w:val="000000"/>
          <w:u w:val="single"/>
        </w:rPr>
        <w:t xml:space="preserve"> critérios e mecanismos geradores de maior eficiência, celeridade e economicidade.</w:t>
      </w:r>
    </w:p>
    <w:p w:rsidR="006B29B8" w:rsidRPr="009A133C" w:rsidRDefault="006B29B8" w:rsidP="00DE4775">
      <w:pPr>
        <w:numPr>
          <w:ilvl w:val="1"/>
          <w:numId w:val="1"/>
        </w:numPr>
        <w:spacing w:before="120" w:after="120" w:line="276" w:lineRule="auto"/>
        <w:ind w:left="0" w:firstLine="567"/>
        <w:jc w:val="both"/>
        <w:rPr>
          <w:rFonts w:cs="Times New Roman"/>
          <w:b/>
          <w:color w:val="000000"/>
          <w:u w:val="single"/>
        </w:rPr>
      </w:pPr>
      <w:r w:rsidRPr="009A133C">
        <w:rPr>
          <w:rFonts w:cs="Times New Roman"/>
          <w:b/>
          <w:color w:val="000000"/>
          <w:u w:val="single"/>
        </w:rPr>
        <w:t>Em que pese</w:t>
      </w:r>
      <w:r w:rsidR="009B47A2" w:rsidRPr="009A133C">
        <w:rPr>
          <w:rFonts w:cs="Times New Roman"/>
          <w:b/>
          <w:color w:val="000000"/>
          <w:u w:val="single"/>
        </w:rPr>
        <w:t>,</w:t>
      </w:r>
      <w:r w:rsidRPr="009A133C">
        <w:rPr>
          <w:rFonts w:cs="Times New Roman"/>
          <w:b/>
          <w:color w:val="000000"/>
          <w:u w:val="single"/>
        </w:rPr>
        <w:t xml:space="preserve"> </w:t>
      </w:r>
      <w:r w:rsidR="009B47A2" w:rsidRPr="009A133C">
        <w:rPr>
          <w:rFonts w:cs="Times New Roman"/>
          <w:b/>
          <w:color w:val="000000"/>
          <w:u w:val="single"/>
        </w:rPr>
        <w:t>na</w:t>
      </w:r>
      <w:r w:rsidRPr="009A133C">
        <w:rPr>
          <w:rFonts w:cs="Times New Roman"/>
          <w:b/>
          <w:color w:val="000000"/>
          <w:u w:val="single"/>
        </w:rPr>
        <w:t xml:space="preserve"> atividade fim da Polícia Federal o uso de viatura é essencial na consecução dos serviços. Assim, </w:t>
      </w:r>
      <w:r w:rsidRPr="009A133C">
        <w:rPr>
          <w:rFonts w:cs="Times New Roman"/>
          <w:b/>
          <w:i/>
          <w:color w:val="000000"/>
          <w:u w:val="single"/>
        </w:rPr>
        <w:t>a manutenção das viaturas em condições adequadas de uso</w:t>
      </w:r>
      <w:r w:rsidRPr="009A133C">
        <w:rPr>
          <w:rFonts w:cs="Times New Roman"/>
          <w:b/>
          <w:color w:val="000000"/>
          <w:u w:val="single"/>
        </w:rPr>
        <w:t xml:space="preserve"> é um dos serviços de maior importância no âmbito da SR/DPF/MT e suas Descentralizadas.</w:t>
      </w:r>
    </w:p>
    <w:p w:rsidR="00B72763" w:rsidRPr="009A133C" w:rsidRDefault="00BF5E07" w:rsidP="00DE4775">
      <w:pPr>
        <w:numPr>
          <w:ilvl w:val="1"/>
          <w:numId w:val="1"/>
        </w:numPr>
        <w:spacing w:before="120" w:after="120" w:line="276" w:lineRule="auto"/>
        <w:ind w:left="0" w:firstLine="567"/>
        <w:jc w:val="both"/>
        <w:rPr>
          <w:rFonts w:cs="Times New Roman"/>
          <w:b/>
          <w:color w:val="000000"/>
          <w:u w:val="single"/>
        </w:rPr>
      </w:pPr>
      <w:r w:rsidRPr="009A133C">
        <w:rPr>
          <w:rFonts w:cs="Times New Roman"/>
          <w:b/>
          <w:color w:val="000000"/>
          <w:u w:val="single"/>
        </w:rPr>
        <w:t>Em razão do fluxo contínuo de</w:t>
      </w:r>
      <w:r w:rsidR="006B29B8" w:rsidRPr="009A133C">
        <w:rPr>
          <w:rFonts w:cs="Times New Roman"/>
          <w:b/>
          <w:color w:val="000000"/>
          <w:u w:val="single"/>
        </w:rPr>
        <w:t xml:space="preserve"> veículos nos trajetos </w:t>
      </w:r>
      <w:r w:rsidRPr="009A133C">
        <w:rPr>
          <w:rFonts w:cs="Times New Roman"/>
          <w:b/>
          <w:color w:val="000000"/>
          <w:u w:val="single"/>
        </w:rPr>
        <w:t xml:space="preserve">Sede/SR/MT até </w:t>
      </w:r>
      <w:r w:rsidR="006B29B8" w:rsidRPr="009A133C">
        <w:rPr>
          <w:rFonts w:cs="Times New Roman"/>
          <w:b/>
          <w:color w:val="000000"/>
          <w:u w:val="single"/>
        </w:rPr>
        <w:t>loca</w:t>
      </w:r>
      <w:r w:rsidRPr="009A133C">
        <w:rPr>
          <w:rFonts w:cs="Times New Roman"/>
          <w:b/>
          <w:color w:val="000000"/>
          <w:u w:val="single"/>
        </w:rPr>
        <w:t>l</w:t>
      </w:r>
      <w:r w:rsidR="006B29B8" w:rsidRPr="009A133C">
        <w:rPr>
          <w:rFonts w:cs="Times New Roman"/>
          <w:b/>
          <w:color w:val="000000"/>
          <w:u w:val="single"/>
        </w:rPr>
        <w:t xml:space="preserve"> de missões e vice-versa, uma rede credenciada de oficinas irá garantir maior eficiência e eficácia na conservação e longevidade das viaturas, a fim de que se mantenham os padrões adequados de desenvolvimento das atividades institucionais do DPF.</w:t>
      </w:r>
    </w:p>
    <w:p w:rsidR="006B29B8" w:rsidRPr="009A133C" w:rsidRDefault="006B29B8" w:rsidP="00DE4775">
      <w:pPr>
        <w:numPr>
          <w:ilvl w:val="1"/>
          <w:numId w:val="1"/>
        </w:numPr>
        <w:spacing w:before="120" w:after="120" w:line="276" w:lineRule="auto"/>
        <w:ind w:left="0" w:firstLine="567"/>
        <w:jc w:val="both"/>
        <w:rPr>
          <w:rFonts w:cs="Times New Roman"/>
          <w:b/>
          <w:color w:val="000000"/>
          <w:u w:val="single"/>
        </w:rPr>
      </w:pPr>
      <w:r w:rsidRPr="009A133C">
        <w:rPr>
          <w:rFonts w:cs="Times New Roman"/>
          <w:b/>
          <w:color w:val="000000"/>
          <w:u w:val="single"/>
        </w:rPr>
        <w:t>Configura em sua essência serviço de natureza contínua, por se tratar de manutenção d</w:t>
      </w:r>
      <w:r w:rsidR="000048C6" w:rsidRPr="009A133C">
        <w:rPr>
          <w:rFonts w:cs="Times New Roman"/>
          <w:b/>
          <w:color w:val="000000"/>
          <w:u w:val="single"/>
        </w:rPr>
        <w:t>as</w:t>
      </w:r>
      <w:r w:rsidRPr="009A133C">
        <w:rPr>
          <w:rFonts w:cs="Times New Roman"/>
          <w:b/>
          <w:color w:val="000000"/>
          <w:u w:val="single"/>
        </w:rPr>
        <w:t xml:space="preserve"> viaturas da Polícia Federal.</w:t>
      </w:r>
    </w:p>
    <w:p w:rsidR="00A567F6" w:rsidRPr="009A133C" w:rsidRDefault="00A567F6" w:rsidP="00DE4775">
      <w:pPr>
        <w:numPr>
          <w:ilvl w:val="1"/>
          <w:numId w:val="1"/>
        </w:numPr>
        <w:spacing w:before="120" w:after="120" w:line="276" w:lineRule="auto"/>
        <w:ind w:left="0" w:firstLine="567"/>
        <w:jc w:val="both"/>
        <w:rPr>
          <w:rFonts w:cs="Times New Roman"/>
          <w:b/>
          <w:color w:val="000000"/>
          <w:u w:val="single"/>
        </w:rPr>
      </w:pPr>
      <w:r w:rsidRPr="009A133C">
        <w:rPr>
          <w:rFonts w:cs="Times New Roman"/>
          <w:b/>
          <w:color w:val="000000"/>
          <w:u w:val="single"/>
        </w:rPr>
        <w:t xml:space="preserve">Importante ainda salientar que o presente Termo de Referência visa contemplar todos os materiais e serviços que </w:t>
      </w:r>
      <w:r w:rsidR="00F51C73" w:rsidRPr="009A133C">
        <w:rPr>
          <w:rFonts w:cs="Times New Roman"/>
          <w:b/>
          <w:color w:val="000000"/>
          <w:u w:val="single"/>
        </w:rPr>
        <w:t>contribuem para</w:t>
      </w:r>
      <w:r w:rsidRPr="009A133C">
        <w:rPr>
          <w:rFonts w:cs="Times New Roman"/>
          <w:b/>
          <w:color w:val="000000"/>
          <w:u w:val="single"/>
        </w:rPr>
        <w:t xml:space="preserve"> manter cada veículo disponível já que desde a</w:t>
      </w:r>
      <w:r w:rsidR="000048C6" w:rsidRPr="009A133C">
        <w:rPr>
          <w:rFonts w:cs="Times New Roman"/>
          <w:b/>
          <w:color w:val="000000"/>
          <w:u w:val="single"/>
        </w:rPr>
        <w:t>:</w:t>
      </w:r>
      <w:r w:rsidRPr="009A133C">
        <w:rPr>
          <w:rFonts w:cs="Times New Roman"/>
          <w:b/>
          <w:color w:val="000000"/>
          <w:u w:val="single"/>
        </w:rPr>
        <w:t xml:space="preserve"> chave de ignição,</w:t>
      </w:r>
      <w:proofErr w:type="gramStart"/>
      <w:r w:rsidRPr="009A133C">
        <w:rPr>
          <w:rFonts w:cs="Times New Roman"/>
          <w:b/>
          <w:color w:val="000000"/>
          <w:u w:val="single"/>
        </w:rPr>
        <w:t xml:space="preserve">  </w:t>
      </w:r>
      <w:proofErr w:type="gramEnd"/>
      <w:r w:rsidRPr="009A133C">
        <w:rPr>
          <w:rFonts w:cs="Times New Roman"/>
          <w:b/>
          <w:color w:val="000000"/>
          <w:u w:val="single"/>
        </w:rPr>
        <w:t xml:space="preserve">pneu,  </w:t>
      </w:r>
      <w:proofErr w:type="spellStart"/>
      <w:r w:rsidRPr="009A133C">
        <w:rPr>
          <w:rFonts w:cs="Times New Roman"/>
          <w:b/>
          <w:color w:val="000000"/>
          <w:u w:val="single"/>
        </w:rPr>
        <w:t>estrobo</w:t>
      </w:r>
      <w:proofErr w:type="spellEnd"/>
      <w:r w:rsidRPr="009A133C">
        <w:rPr>
          <w:rFonts w:cs="Times New Roman"/>
          <w:b/>
          <w:color w:val="000000"/>
          <w:u w:val="single"/>
        </w:rPr>
        <w:t>,  sirene,  intermitente, lataria, serviço</w:t>
      </w:r>
      <w:r w:rsidR="000048C6" w:rsidRPr="009A133C">
        <w:rPr>
          <w:rFonts w:cs="Times New Roman"/>
          <w:b/>
          <w:color w:val="000000"/>
          <w:u w:val="single"/>
        </w:rPr>
        <w:t>s</w:t>
      </w:r>
      <w:r w:rsidRPr="009A133C">
        <w:rPr>
          <w:rFonts w:cs="Times New Roman"/>
          <w:b/>
          <w:color w:val="000000"/>
          <w:u w:val="single"/>
        </w:rPr>
        <w:t xml:space="preserve"> de </w:t>
      </w:r>
      <w:proofErr w:type="spellStart"/>
      <w:r w:rsidRPr="009A133C">
        <w:rPr>
          <w:rFonts w:cs="Times New Roman"/>
          <w:b/>
          <w:color w:val="000000"/>
          <w:u w:val="single"/>
        </w:rPr>
        <w:t>adesivagem</w:t>
      </w:r>
      <w:proofErr w:type="spellEnd"/>
      <w:r w:rsidRPr="009A133C">
        <w:rPr>
          <w:rFonts w:cs="Times New Roman"/>
          <w:b/>
          <w:color w:val="000000"/>
          <w:u w:val="single"/>
        </w:rPr>
        <w:t xml:space="preserve"> e/ou envelopamento, fazem parte do conjunto de </w:t>
      </w:r>
      <w:r w:rsidRPr="009A133C">
        <w:rPr>
          <w:rFonts w:cs="Times New Roman"/>
          <w:b/>
          <w:color w:val="000000"/>
          <w:u w:val="single"/>
        </w:rPr>
        <w:lastRenderedPageBreak/>
        <w:t>fatores que contribuem para que o veículo esteja não só em perfeito funcionamento, mas em correta caracterização.</w:t>
      </w:r>
    </w:p>
    <w:p w:rsidR="00A567F6" w:rsidRPr="009A133C" w:rsidRDefault="00A567F6" w:rsidP="00DE4775">
      <w:pPr>
        <w:numPr>
          <w:ilvl w:val="1"/>
          <w:numId w:val="1"/>
        </w:numPr>
        <w:spacing w:before="120" w:after="120" w:line="276" w:lineRule="auto"/>
        <w:ind w:left="0" w:firstLine="567"/>
        <w:jc w:val="both"/>
        <w:rPr>
          <w:rFonts w:cs="Times New Roman"/>
          <w:b/>
          <w:color w:val="000000"/>
          <w:u w:val="single"/>
        </w:rPr>
      </w:pPr>
      <w:r w:rsidRPr="009A133C">
        <w:rPr>
          <w:rFonts w:cs="Times New Roman"/>
          <w:b/>
          <w:color w:val="000000"/>
          <w:u w:val="single"/>
        </w:rPr>
        <w:t xml:space="preserve">Por essa razão a contratação em tela, não se restringe unicamente à prestação de serviços de manutenção automotiva em geral. Trata-se da contratação de serviço </w:t>
      </w:r>
      <w:r w:rsidR="000048C6" w:rsidRPr="009A133C">
        <w:rPr>
          <w:rFonts w:cs="Times New Roman"/>
          <w:b/>
          <w:color w:val="000000"/>
          <w:u w:val="single"/>
        </w:rPr>
        <w:t>de administração, v</w:t>
      </w:r>
      <w:r w:rsidRPr="009A133C">
        <w:rPr>
          <w:rFonts w:cs="Times New Roman"/>
          <w:b/>
          <w:color w:val="000000"/>
          <w:u w:val="single"/>
        </w:rPr>
        <w:t xml:space="preserve">isando </w:t>
      </w:r>
      <w:r w:rsidR="000048C6" w:rsidRPr="009A133C">
        <w:rPr>
          <w:rFonts w:cs="Times New Roman"/>
          <w:b/>
          <w:color w:val="000000"/>
          <w:u w:val="single"/>
        </w:rPr>
        <w:t>contribuir com clareza a aplicação de recursos destinados a demanda com oficina mecânica e outros serviços automotivos</w:t>
      </w:r>
      <w:r w:rsidRPr="009A133C">
        <w:rPr>
          <w:rFonts w:cs="Times New Roman"/>
          <w:b/>
          <w:color w:val="000000"/>
          <w:u w:val="single"/>
        </w:rPr>
        <w:t xml:space="preserve">, </w:t>
      </w:r>
      <w:r w:rsidR="000048C6" w:rsidRPr="009A133C">
        <w:rPr>
          <w:rFonts w:cs="Times New Roman"/>
          <w:b/>
          <w:color w:val="000000"/>
          <w:u w:val="single"/>
        </w:rPr>
        <w:t xml:space="preserve">com isso busca-se </w:t>
      </w:r>
      <w:r w:rsidRPr="009A133C">
        <w:rPr>
          <w:rFonts w:cs="Times New Roman"/>
          <w:b/>
          <w:color w:val="000000"/>
          <w:u w:val="single"/>
        </w:rPr>
        <w:t>obter controle padronizado sobre os serviços contratados.</w:t>
      </w:r>
    </w:p>
    <w:p w:rsidR="005531A1" w:rsidRPr="009A133C" w:rsidRDefault="00A567F6" w:rsidP="00DE4775">
      <w:pPr>
        <w:numPr>
          <w:ilvl w:val="1"/>
          <w:numId w:val="1"/>
        </w:numPr>
        <w:spacing w:before="120" w:after="120" w:line="276" w:lineRule="auto"/>
        <w:ind w:left="0" w:firstLine="567"/>
        <w:jc w:val="both"/>
        <w:rPr>
          <w:rFonts w:cs="Times New Roman"/>
          <w:b/>
          <w:color w:val="000000"/>
          <w:u w:val="single"/>
        </w:rPr>
      </w:pPr>
      <w:r w:rsidRPr="009A133C">
        <w:rPr>
          <w:rFonts w:cs="Times New Roman"/>
          <w:b/>
          <w:color w:val="000000"/>
          <w:u w:val="single"/>
        </w:rPr>
        <w:t xml:space="preserve">Considerando-se ainda a existência de Acordo de Cooperação Técnica que objetiva a implantação do Sistema Integrado de Patrimônio, Administração e Contratos – SIPAC, a contratação pretendida propiciará a integração de informações de gestão de frota. Trata-se de um projeto que consta das diretrizes ministeriais para uma melhor administração dos bens, serviços e orçamento dos órgãos integrantes, dos quais </w:t>
      </w:r>
      <w:r w:rsidR="00F51C73" w:rsidRPr="009A133C">
        <w:rPr>
          <w:rFonts w:cs="Times New Roman"/>
          <w:b/>
          <w:color w:val="000000"/>
          <w:u w:val="single"/>
        </w:rPr>
        <w:t xml:space="preserve">já aderiram </w:t>
      </w:r>
      <w:r w:rsidRPr="009A133C">
        <w:rPr>
          <w:rFonts w:cs="Times New Roman"/>
          <w:b/>
          <w:color w:val="000000"/>
          <w:u w:val="single"/>
        </w:rPr>
        <w:t xml:space="preserve">a Universidade </w:t>
      </w:r>
      <w:r w:rsidR="005531A1" w:rsidRPr="009A133C">
        <w:rPr>
          <w:rFonts w:cs="Times New Roman"/>
          <w:b/>
          <w:color w:val="000000"/>
          <w:u w:val="single"/>
        </w:rPr>
        <w:t>F</w:t>
      </w:r>
      <w:r w:rsidRPr="009A133C">
        <w:rPr>
          <w:rFonts w:cs="Times New Roman"/>
          <w:b/>
          <w:color w:val="000000"/>
          <w:u w:val="single"/>
        </w:rPr>
        <w:t>ederal</w:t>
      </w:r>
      <w:r w:rsidR="005531A1" w:rsidRPr="009A133C">
        <w:rPr>
          <w:rFonts w:cs="Times New Roman"/>
          <w:b/>
          <w:color w:val="000000"/>
          <w:u w:val="single"/>
        </w:rPr>
        <w:t xml:space="preserve"> do Rio Grande do Norte, o Departamento de Polícia Rodoviária Federal, a Superintendência Regional da PRF/MT</w:t>
      </w:r>
      <w:r w:rsidR="00F51C73" w:rsidRPr="009A133C">
        <w:rPr>
          <w:rFonts w:cs="Times New Roman"/>
          <w:b/>
          <w:color w:val="000000"/>
          <w:u w:val="single"/>
        </w:rPr>
        <w:t xml:space="preserve"> etc.</w:t>
      </w:r>
    </w:p>
    <w:p w:rsidR="005531A1" w:rsidRPr="009A133C" w:rsidRDefault="005531A1" w:rsidP="005531A1">
      <w:pPr>
        <w:spacing w:before="120" w:after="120" w:line="276" w:lineRule="auto"/>
        <w:ind w:left="858"/>
        <w:jc w:val="both"/>
        <w:rPr>
          <w:rFonts w:cs="Times New Roman"/>
          <w:b/>
          <w:color w:val="000000"/>
          <w:u w:val="single"/>
        </w:rPr>
      </w:pPr>
    </w:p>
    <w:p w:rsidR="00DB206B" w:rsidRPr="009A133C" w:rsidRDefault="00DB206B" w:rsidP="0085516D">
      <w:pPr>
        <w:numPr>
          <w:ilvl w:val="0"/>
          <w:numId w:val="1"/>
        </w:numPr>
        <w:spacing w:before="120" w:after="120" w:line="276" w:lineRule="auto"/>
        <w:ind w:left="0" w:firstLine="0"/>
        <w:jc w:val="both"/>
        <w:rPr>
          <w:rFonts w:cs="Times New Roman"/>
          <w:b/>
          <w:color w:val="000000"/>
          <w:u w:val="single"/>
        </w:rPr>
      </w:pPr>
      <w:r w:rsidRPr="009A133C">
        <w:rPr>
          <w:rFonts w:cs="Times New Roman"/>
          <w:b/>
          <w:color w:val="000000"/>
          <w:u w:val="single"/>
        </w:rPr>
        <w:t>DA CLASSIFICAÇÃO DOS SERVIÇOS</w:t>
      </w:r>
    </w:p>
    <w:p w:rsidR="00DB206B" w:rsidRPr="009A133C" w:rsidRDefault="00DB7193" w:rsidP="00DE4775">
      <w:pPr>
        <w:numPr>
          <w:ilvl w:val="1"/>
          <w:numId w:val="1"/>
        </w:numPr>
        <w:spacing w:before="120" w:after="120" w:line="276" w:lineRule="auto"/>
        <w:ind w:left="0" w:firstLine="567"/>
        <w:jc w:val="both"/>
        <w:rPr>
          <w:rFonts w:cs="Times New Roman"/>
          <w:b/>
          <w:color w:val="000000"/>
          <w:u w:val="single"/>
        </w:rPr>
      </w:pPr>
      <w:r w:rsidRPr="009A133C">
        <w:rPr>
          <w:rFonts w:cs="Times New Roman"/>
          <w:b/>
          <w:color w:val="000000"/>
          <w:u w:val="single"/>
        </w:rPr>
        <w:t xml:space="preserve">O objeto a ser contratado encontra amparo legal na Lei nº 8.666 de 1993, e enquadra-se na categoria de </w:t>
      </w:r>
      <w:r w:rsidR="00624241" w:rsidRPr="009A133C">
        <w:rPr>
          <w:rFonts w:cs="Times New Roman"/>
          <w:b/>
          <w:i/>
          <w:color w:val="000000"/>
          <w:u w:val="single"/>
        </w:rPr>
        <w:t>bens</w:t>
      </w:r>
      <w:r w:rsidRPr="009A133C">
        <w:rPr>
          <w:rFonts w:cs="Times New Roman"/>
          <w:b/>
          <w:i/>
          <w:color w:val="000000"/>
          <w:u w:val="single"/>
        </w:rPr>
        <w:t xml:space="preserve"> e serviços comuns</w:t>
      </w:r>
      <w:r w:rsidRPr="009A133C">
        <w:rPr>
          <w:rFonts w:cs="Times New Roman"/>
          <w:b/>
          <w:color w:val="000000"/>
          <w:u w:val="single"/>
        </w:rPr>
        <w:t>, pois os materiais e serviços especificados neste Termo de Referência possuem padrões de desempenho e qualidade que podem, e foram objetivamente definidos, por meio de especificações usuais, sendo certo que possuem mercado próprio onde são negociados normalmente, tendo as suas características de desempenho estabelecidas de forma objetiva, nos termos do Decreto nº 3.555 de 2000.</w:t>
      </w:r>
    </w:p>
    <w:p w:rsidR="00DB206B" w:rsidRPr="009A133C" w:rsidRDefault="00DB206B" w:rsidP="00DE4775">
      <w:pPr>
        <w:numPr>
          <w:ilvl w:val="1"/>
          <w:numId w:val="1"/>
        </w:numPr>
        <w:spacing w:before="120" w:after="120" w:line="276" w:lineRule="auto"/>
        <w:ind w:left="0" w:firstLine="567"/>
        <w:jc w:val="both"/>
        <w:rPr>
          <w:rFonts w:cs="Times New Roman"/>
          <w:b/>
          <w:color w:val="000000"/>
          <w:u w:val="single"/>
        </w:rPr>
      </w:pPr>
      <w:r w:rsidRPr="009A133C">
        <w:rPr>
          <w:rFonts w:cs="Times New Roman"/>
          <w:b/>
          <w:color w:val="000000"/>
          <w:u w:val="single"/>
        </w:rPr>
        <w:t>Os serviços a serem contratados enquadram-se nos pressupostos do Decreto n° 2.271, de 1997, c</w:t>
      </w:r>
      <w:r w:rsidR="003C25D1" w:rsidRPr="009A133C">
        <w:rPr>
          <w:rFonts w:cs="Times New Roman"/>
          <w:b/>
          <w:color w:val="000000"/>
          <w:u w:val="single"/>
        </w:rPr>
        <w:t xml:space="preserve">onstituindo-se em </w:t>
      </w:r>
      <w:r w:rsidRPr="009A133C">
        <w:rPr>
          <w:rFonts w:cs="Times New Roman"/>
          <w:b/>
          <w:color w:val="000000"/>
          <w:u w:val="single"/>
        </w:rPr>
        <w:t>atividades materiais acessórias, instrumentais ou complementares à área de competência legal do órgão licitante, não</w:t>
      </w:r>
      <w:r w:rsidR="003C25D1" w:rsidRPr="009A133C">
        <w:rPr>
          <w:rFonts w:cs="Times New Roman"/>
          <w:b/>
          <w:color w:val="000000"/>
          <w:u w:val="single"/>
        </w:rPr>
        <w:t xml:space="preserve"> </w:t>
      </w:r>
      <w:r w:rsidRPr="009A133C">
        <w:rPr>
          <w:rFonts w:cs="Times New Roman"/>
          <w:b/>
          <w:color w:val="000000"/>
          <w:u w:val="single"/>
        </w:rPr>
        <w:t>inerentes às categorias funcionais abrangidas por seu respectivo plano de cargos.</w:t>
      </w:r>
    </w:p>
    <w:p w:rsidR="00DB206B" w:rsidRPr="009A133C" w:rsidRDefault="00DB206B" w:rsidP="00DE4775">
      <w:pPr>
        <w:numPr>
          <w:ilvl w:val="1"/>
          <w:numId w:val="1"/>
        </w:numPr>
        <w:spacing w:before="120" w:after="120" w:line="276" w:lineRule="auto"/>
        <w:ind w:left="0" w:firstLine="567"/>
        <w:jc w:val="both"/>
        <w:rPr>
          <w:rFonts w:cs="Times New Roman"/>
          <w:b/>
          <w:color w:val="000000"/>
          <w:u w:val="single"/>
        </w:rPr>
      </w:pPr>
      <w:r w:rsidRPr="009A133C">
        <w:rPr>
          <w:rFonts w:cs="Times New Roman"/>
          <w:b/>
          <w:color w:val="000000"/>
          <w:u w:val="single"/>
        </w:rPr>
        <w:t xml:space="preserve">A prestação dos serviços não gera vínculo empregatício entre os empregados da </w:t>
      </w:r>
      <w:r w:rsidR="00D52359" w:rsidRPr="009A133C">
        <w:rPr>
          <w:rFonts w:cs="Times New Roman"/>
          <w:b/>
          <w:color w:val="000000"/>
          <w:u w:val="single"/>
        </w:rPr>
        <w:t>Contratada</w:t>
      </w:r>
      <w:r w:rsidRPr="009A133C">
        <w:rPr>
          <w:rFonts w:cs="Times New Roman"/>
          <w:b/>
          <w:color w:val="000000"/>
          <w:u w:val="single"/>
        </w:rPr>
        <w:t xml:space="preserve"> e a Administração, vedando-se qualquer relação entre estes que caracterize pessoalidade e subordinação direta.</w:t>
      </w:r>
    </w:p>
    <w:p w:rsidR="00DB206B" w:rsidRPr="000A0E02" w:rsidRDefault="00DB206B" w:rsidP="0085516D">
      <w:pPr>
        <w:numPr>
          <w:ilvl w:val="0"/>
          <w:numId w:val="1"/>
        </w:numPr>
        <w:spacing w:before="120" w:after="120" w:line="276" w:lineRule="auto"/>
        <w:ind w:left="0" w:firstLine="0"/>
        <w:jc w:val="both"/>
        <w:rPr>
          <w:rFonts w:cs="Times New Roman"/>
          <w:b/>
          <w:bCs/>
          <w:color w:val="000000"/>
          <w:u w:val="single"/>
        </w:rPr>
      </w:pPr>
      <w:r w:rsidRPr="000A0E02">
        <w:rPr>
          <w:rFonts w:cs="Times New Roman"/>
          <w:b/>
          <w:bCs/>
          <w:color w:val="000000"/>
          <w:u w:val="single"/>
        </w:rPr>
        <w:t>DOS SERVIÇOS</w:t>
      </w:r>
    </w:p>
    <w:p w:rsidR="00DB206B" w:rsidRPr="000A0E02" w:rsidRDefault="005531A1" w:rsidP="00DE4775">
      <w:pPr>
        <w:numPr>
          <w:ilvl w:val="1"/>
          <w:numId w:val="1"/>
        </w:numPr>
        <w:spacing w:before="120" w:after="120" w:line="276" w:lineRule="auto"/>
        <w:ind w:left="0" w:firstLine="567"/>
        <w:jc w:val="both"/>
        <w:rPr>
          <w:rFonts w:cs="Times New Roman"/>
          <w:b/>
          <w:bCs/>
          <w:color w:val="000000"/>
          <w:u w:val="single"/>
        </w:rPr>
      </w:pPr>
      <w:r w:rsidRPr="000A0E02">
        <w:rPr>
          <w:rFonts w:cs="Times New Roman"/>
          <w:b/>
          <w:bCs/>
          <w:color w:val="000000"/>
          <w:u w:val="single"/>
        </w:rPr>
        <w:t>A Contratação pretendida objetiva atender aos itens a seguir listados, cujas especificações parte constante deste Termo de Referência:</w:t>
      </w:r>
    </w:p>
    <w:p w:rsidR="00DB206B" w:rsidRPr="000A0E02" w:rsidRDefault="005531A1"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Manutenção mecânica preventiva, corretiva e de garantia de fábrica.</w:t>
      </w:r>
    </w:p>
    <w:p w:rsidR="00DB206B" w:rsidRPr="000A0E02" w:rsidRDefault="005531A1"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Manutenção elétrica.</w:t>
      </w:r>
    </w:p>
    <w:p w:rsidR="005531A1" w:rsidRPr="000A0E02" w:rsidRDefault="005531A1"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Serviço de guincho, com transporte em suspenso e socorro mecânico.</w:t>
      </w:r>
    </w:p>
    <w:p w:rsidR="005531A1" w:rsidRPr="000A0E02" w:rsidRDefault="005531A1"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lastRenderedPageBreak/>
        <w:t>Serviço de lanternagem e funilaria.</w:t>
      </w:r>
    </w:p>
    <w:p w:rsidR="005531A1" w:rsidRPr="000A0E02" w:rsidRDefault="005531A1"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Serviço de pintura.</w:t>
      </w:r>
    </w:p>
    <w:p w:rsidR="005531A1" w:rsidRPr="000A0E02" w:rsidRDefault="005531A1"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 xml:space="preserve">Serviço de </w:t>
      </w:r>
      <w:proofErr w:type="spellStart"/>
      <w:r w:rsidRPr="000A0E02">
        <w:rPr>
          <w:rFonts w:cs="Times New Roman"/>
          <w:b/>
          <w:bCs/>
          <w:color w:val="000000"/>
          <w:u w:val="single"/>
        </w:rPr>
        <w:t>estofagem</w:t>
      </w:r>
      <w:proofErr w:type="spellEnd"/>
      <w:r w:rsidRPr="000A0E02">
        <w:rPr>
          <w:rFonts w:cs="Times New Roman"/>
          <w:b/>
          <w:bCs/>
          <w:color w:val="000000"/>
          <w:u w:val="single"/>
        </w:rPr>
        <w:t>.</w:t>
      </w:r>
    </w:p>
    <w:p w:rsidR="005531A1" w:rsidRPr="000A0E02" w:rsidRDefault="005531A1"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 xml:space="preserve">Serviços de alinhamento, </w:t>
      </w:r>
      <w:proofErr w:type="spellStart"/>
      <w:r w:rsidRPr="000A0E02">
        <w:rPr>
          <w:rFonts w:cs="Times New Roman"/>
          <w:b/>
          <w:bCs/>
          <w:color w:val="000000"/>
          <w:u w:val="single"/>
        </w:rPr>
        <w:t>cáster</w:t>
      </w:r>
      <w:proofErr w:type="spellEnd"/>
      <w:r w:rsidRPr="000A0E02">
        <w:rPr>
          <w:rFonts w:cs="Times New Roman"/>
          <w:b/>
          <w:bCs/>
          <w:color w:val="000000"/>
          <w:u w:val="single"/>
        </w:rPr>
        <w:t xml:space="preserve">, </w:t>
      </w:r>
      <w:proofErr w:type="spellStart"/>
      <w:r w:rsidRPr="000A0E02">
        <w:rPr>
          <w:rFonts w:cs="Times New Roman"/>
          <w:b/>
          <w:bCs/>
          <w:color w:val="000000"/>
          <w:u w:val="single"/>
        </w:rPr>
        <w:t>cambagem</w:t>
      </w:r>
      <w:proofErr w:type="spellEnd"/>
      <w:r w:rsidRPr="000A0E02">
        <w:rPr>
          <w:rFonts w:cs="Times New Roman"/>
          <w:b/>
          <w:bCs/>
          <w:color w:val="000000"/>
          <w:u w:val="single"/>
        </w:rPr>
        <w:t>, desempeno de rodas, balanceamento: simples e computadorizado.</w:t>
      </w:r>
    </w:p>
    <w:p w:rsidR="00FA15BA" w:rsidRPr="000A0E02" w:rsidRDefault="00FA15BA"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Serviço de chaveiro automotivo, incluindo fornecimento de chaves, decodificação e cartões de ignição automotiva.</w:t>
      </w:r>
    </w:p>
    <w:p w:rsidR="00FA15BA" w:rsidRPr="000A0E02" w:rsidRDefault="00FA15BA"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Serviço de manutenção de ar condicionado automotivo.</w:t>
      </w:r>
    </w:p>
    <w:p w:rsidR="00FA15BA" w:rsidRPr="000A0E02" w:rsidRDefault="00FA15BA"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Fornecimento de toda e qualquer peça necessária ao uso regular do veículo.</w:t>
      </w:r>
    </w:p>
    <w:p w:rsidR="00FA15BA" w:rsidRPr="000A0E02" w:rsidRDefault="00FA15BA"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Fornecimento de todo e qualquer componente e/ou acessório automotivo.</w:t>
      </w:r>
    </w:p>
    <w:p w:rsidR="00FA15BA" w:rsidRPr="000A0E02" w:rsidRDefault="00FA15BA"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Fornecimento de placas de identificação veicular.</w:t>
      </w:r>
    </w:p>
    <w:p w:rsidR="00FA15BA" w:rsidRPr="000A0E02" w:rsidRDefault="00FA15BA"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Serviços de reparo e substituição de acessórios veiculares policiais luminosos e sonoros.</w:t>
      </w:r>
    </w:p>
    <w:p w:rsidR="00FA15BA" w:rsidRPr="000A0E02" w:rsidRDefault="00FA15BA"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 xml:space="preserve">Serviços de plotagem, </w:t>
      </w:r>
      <w:proofErr w:type="spellStart"/>
      <w:r w:rsidRPr="000A0E02">
        <w:rPr>
          <w:rFonts w:cs="Times New Roman"/>
          <w:b/>
          <w:bCs/>
          <w:color w:val="000000"/>
          <w:u w:val="single"/>
        </w:rPr>
        <w:t>adesivagem</w:t>
      </w:r>
      <w:proofErr w:type="spellEnd"/>
      <w:r w:rsidRPr="000A0E02">
        <w:rPr>
          <w:rFonts w:cs="Times New Roman"/>
          <w:b/>
          <w:bCs/>
          <w:color w:val="000000"/>
          <w:u w:val="single"/>
        </w:rPr>
        <w:t xml:space="preserve"> e envelopamento nos padrões do DPF/DF, inclusive com fornecimento de material adesivo utilizado nas viaturas.</w:t>
      </w:r>
    </w:p>
    <w:p w:rsidR="00FA15BA" w:rsidRPr="000A0E02" w:rsidRDefault="00FA15BA"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Serviços de lavagem, aspiração, lubrificação, polimento e cristalização.</w:t>
      </w:r>
    </w:p>
    <w:p w:rsidR="00573CD3" w:rsidRPr="000A0E02" w:rsidRDefault="00573CD3"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Serviços, materiais e peças de borracharia em geral, incluindo fornecimento de pneus.</w:t>
      </w:r>
    </w:p>
    <w:p w:rsidR="00573CD3" w:rsidRPr="000A0E02" w:rsidRDefault="00573CD3"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Serviços de vidraçaria em geral, incluindo colocação e retirada de películas de controle solar.</w:t>
      </w:r>
    </w:p>
    <w:p w:rsidR="00573CD3" w:rsidRPr="000A0E02" w:rsidRDefault="00573CD3" w:rsidP="00DE4775">
      <w:pPr>
        <w:numPr>
          <w:ilvl w:val="2"/>
          <w:numId w:val="1"/>
        </w:numPr>
        <w:spacing w:before="120" w:after="120" w:line="276" w:lineRule="auto"/>
        <w:ind w:left="0" w:firstLine="993"/>
        <w:jc w:val="both"/>
        <w:rPr>
          <w:rFonts w:cs="Times New Roman"/>
          <w:b/>
          <w:bCs/>
          <w:color w:val="000000"/>
          <w:u w:val="single"/>
        </w:rPr>
      </w:pPr>
      <w:r w:rsidRPr="000A0E02">
        <w:rPr>
          <w:rFonts w:cs="Times New Roman"/>
          <w:b/>
          <w:bCs/>
          <w:color w:val="000000"/>
          <w:u w:val="single"/>
        </w:rPr>
        <w:t>Todo e qualquer serviço, material, peça, acessório ou componente que, embora não explicitamente especificado neste Termo de Referência, faça-se necessário ao perfeito reparo do veículo.</w:t>
      </w:r>
    </w:p>
    <w:p w:rsidR="005531A1" w:rsidRPr="000A0E02" w:rsidRDefault="00573CD3" w:rsidP="00DE4775">
      <w:pPr>
        <w:spacing w:before="120" w:after="120" w:line="276" w:lineRule="auto"/>
        <w:ind w:firstLine="567"/>
        <w:jc w:val="both"/>
        <w:rPr>
          <w:rFonts w:cs="Times New Roman"/>
          <w:b/>
          <w:bCs/>
          <w:color w:val="000000"/>
          <w:u w:val="single"/>
        </w:rPr>
      </w:pPr>
      <w:r w:rsidRPr="000A0E02">
        <w:rPr>
          <w:rFonts w:cs="Times New Roman"/>
          <w:b/>
          <w:bCs/>
          <w:color w:val="000000"/>
          <w:u w:val="single"/>
        </w:rPr>
        <w:t xml:space="preserve">4.2 </w:t>
      </w:r>
      <w:r w:rsidR="00CA576D" w:rsidRPr="000A0E02">
        <w:rPr>
          <w:rFonts w:cs="Times New Roman"/>
          <w:b/>
          <w:bCs/>
          <w:color w:val="000000"/>
          <w:u w:val="single"/>
        </w:rPr>
        <w:tab/>
      </w:r>
      <w:r w:rsidRPr="000A0E02">
        <w:rPr>
          <w:rFonts w:cs="Times New Roman"/>
          <w:b/>
          <w:bCs/>
          <w:color w:val="000000"/>
          <w:u w:val="single"/>
        </w:rPr>
        <w:t>A prestação dos serviços e fornecimento de peças acima descritos deverá atender:</w:t>
      </w:r>
      <w:r w:rsidR="005531A1" w:rsidRPr="000A0E02">
        <w:rPr>
          <w:rFonts w:cs="Times New Roman"/>
          <w:b/>
          <w:bCs/>
          <w:color w:val="000000"/>
          <w:u w:val="single"/>
        </w:rPr>
        <w:t xml:space="preserve"> </w:t>
      </w:r>
    </w:p>
    <w:p w:rsidR="00573CD3" w:rsidRPr="000A0E02" w:rsidRDefault="00573CD3" w:rsidP="00DE4775">
      <w:pPr>
        <w:spacing w:before="120" w:after="120" w:line="276" w:lineRule="auto"/>
        <w:ind w:firstLine="993"/>
        <w:jc w:val="both"/>
        <w:rPr>
          <w:rFonts w:cs="Times New Roman"/>
          <w:b/>
          <w:bCs/>
          <w:color w:val="000000"/>
          <w:u w:val="single"/>
        </w:rPr>
      </w:pPr>
      <w:r w:rsidRPr="000A0E02">
        <w:rPr>
          <w:rFonts w:cs="Times New Roman"/>
          <w:b/>
          <w:bCs/>
          <w:color w:val="000000"/>
          <w:u w:val="single"/>
        </w:rPr>
        <w:t xml:space="preserve">4.2.1 </w:t>
      </w:r>
      <w:r w:rsidR="00CA576D" w:rsidRPr="000A0E02">
        <w:rPr>
          <w:rFonts w:cs="Times New Roman"/>
          <w:b/>
          <w:bCs/>
          <w:color w:val="000000"/>
          <w:u w:val="single"/>
        </w:rPr>
        <w:tab/>
      </w:r>
      <w:r w:rsidRPr="000A0E02">
        <w:rPr>
          <w:rFonts w:cs="Times New Roman"/>
          <w:b/>
          <w:bCs/>
          <w:color w:val="000000"/>
          <w:u w:val="single"/>
        </w:rPr>
        <w:t>À atual frota oficial da SR/DPF/</w:t>
      </w:r>
      <w:r w:rsidR="007977F8" w:rsidRPr="000A0E02">
        <w:rPr>
          <w:rFonts w:cs="Times New Roman"/>
          <w:b/>
          <w:bCs/>
          <w:color w:val="000000"/>
          <w:u w:val="single"/>
        </w:rPr>
        <w:t>MT e</w:t>
      </w:r>
      <w:r w:rsidRPr="000A0E02">
        <w:rPr>
          <w:rFonts w:cs="Times New Roman"/>
          <w:b/>
          <w:bCs/>
          <w:color w:val="000000"/>
          <w:u w:val="single"/>
        </w:rPr>
        <w:t xml:space="preserve"> suas descentralizadas, conforme relação constante do ANEXO I.</w:t>
      </w:r>
    </w:p>
    <w:p w:rsidR="00573CD3" w:rsidRPr="000A0E02" w:rsidRDefault="00DB7193" w:rsidP="00DE4775">
      <w:pPr>
        <w:spacing w:before="120" w:after="120" w:line="276" w:lineRule="auto"/>
        <w:ind w:firstLine="567"/>
        <w:jc w:val="both"/>
        <w:rPr>
          <w:rFonts w:cs="Times New Roman"/>
          <w:b/>
          <w:bCs/>
          <w:color w:val="000000"/>
          <w:u w:val="single"/>
        </w:rPr>
      </w:pPr>
      <w:r w:rsidRPr="000A0E02">
        <w:rPr>
          <w:rFonts w:cs="Times New Roman"/>
          <w:b/>
          <w:bCs/>
          <w:color w:val="000000"/>
          <w:u w:val="single"/>
        </w:rPr>
        <w:t>4.3</w:t>
      </w:r>
      <w:r w:rsidR="00573CD3" w:rsidRPr="000A0E02">
        <w:rPr>
          <w:rFonts w:cs="Times New Roman"/>
          <w:b/>
          <w:bCs/>
          <w:color w:val="000000"/>
          <w:u w:val="single"/>
        </w:rPr>
        <w:t xml:space="preserve"> </w:t>
      </w:r>
      <w:r w:rsidR="00CA576D" w:rsidRPr="000A0E02">
        <w:rPr>
          <w:rFonts w:cs="Times New Roman"/>
          <w:b/>
          <w:bCs/>
          <w:color w:val="000000"/>
          <w:u w:val="single"/>
        </w:rPr>
        <w:tab/>
      </w:r>
      <w:r w:rsidR="00573CD3" w:rsidRPr="000A0E02">
        <w:rPr>
          <w:rFonts w:cs="Times New Roman"/>
          <w:b/>
          <w:bCs/>
          <w:color w:val="000000"/>
          <w:u w:val="single"/>
        </w:rPr>
        <w:t xml:space="preserve">A contratação na modalidade global/lote, </w:t>
      </w:r>
      <w:r w:rsidRPr="000A0E02">
        <w:rPr>
          <w:rFonts w:cs="Times New Roman"/>
          <w:b/>
          <w:bCs/>
          <w:color w:val="000000"/>
          <w:u w:val="single"/>
        </w:rPr>
        <w:t>justifica-se</w:t>
      </w:r>
      <w:r w:rsidR="00573CD3" w:rsidRPr="000A0E02">
        <w:rPr>
          <w:rFonts w:cs="Times New Roman"/>
          <w:b/>
          <w:bCs/>
          <w:color w:val="000000"/>
          <w:u w:val="single"/>
        </w:rPr>
        <w:t xml:space="preserve"> pela necessidade de se garantir a perfeita execução dos serviços associando a prestação da mão de obra com o fornecimento das peças.</w:t>
      </w:r>
    </w:p>
    <w:p w:rsidR="00DB7193" w:rsidRPr="000A0E02" w:rsidRDefault="00DB7193" w:rsidP="00DE4775">
      <w:pPr>
        <w:spacing w:before="120" w:after="120" w:line="276" w:lineRule="auto"/>
        <w:ind w:firstLine="567"/>
        <w:jc w:val="both"/>
        <w:rPr>
          <w:rFonts w:cs="Times New Roman"/>
          <w:b/>
          <w:bCs/>
          <w:color w:val="000000"/>
          <w:u w:val="single"/>
        </w:rPr>
      </w:pPr>
      <w:r w:rsidRPr="000A0E02">
        <w:rPr>
          <w:rFonts w:cs="Times New Roman"/>
          <w:b/>
          <w:bCs/>
          <w:color w:val="000000"/>
          <w:u w:val="single"/>
        </w:rPr>
        <w:t xml:space="preserve">4.4 </w:t>
      </w:r>
      <w:r w:rsidR="00CA576D" w:rsidRPr="000A0E02">
        <w:rPr>
          <w:rFonts w:cs="Times New Roman"/>
          <w:b/>
          <w:bCs/>
          <w:color w:val="000000"/>
          <w:u w:val="single"/>
        </w:rPr>
        <w:tab/>
      </w:r>
      <w:r w:rsidRPr="000A0E02">
        <w:rPr>
          <w:rFonts w:cs="Times New Roman"/>
          <w:b/>
          <w:bCs/>
          <w:color w:val="000000"/>
          <w:u w:val="single"/>
        </w:rPr>
        <w:t>As empresas que serão credenciadas pela licitante deverão atentar para os critérios de sustentabilidade ambiental constantes da IN SLTI nº 01 de 19/01/2010, dando ênfase àqueles que possuam relação com objeto do presente Termo de Referência.</w:t>
      </w:r>
    </w:p>
    <w:p w:rsidR="00DB7193" w:rsidRPr="00DB7193" w:rsidRDefault="00DB7193" w:rsidP="00DB7193">
      <w:pPr>
        <w:spacing w:before="120" w:after="120" w:line="276" w:lineRule="auto"/>
        <w:ind w:left="1135" w:hanging="568"/>
        <w:jc w:val="both"/>
        <w:rPr>
          <w:rFonts w:cs="Times New Roman"/>
          <w:b/>
          <w:bCs/>
          <w:color w:val="000000"/>
        </w:rPr>
      </w:pPr>
    </w:p>
    <w:p w:rsidR="00573CD3" w:rsidRPr="00A911FB" w:rsidRDefault="00FF6E57" w:rsidP="00FF6E57">
      <w:pPr>
        <w:pStyle w:val="PargrafodaLista"/>
        <w:numPr>
          <w:ilvl w:val="0"/>
          <w:numId w:val="1"/>
        </w:numPr>
        <w:spacing w:before="120" w:after="120" w:line="276" w:lineRule="auto"/>
        <w:jc w:val="both"/>
        <w:rPr>
          <w:rFonts w:cs="Times New Roman"/>
          <w:b/>
          <w:bCs/>
          <w:color w:val="000000"/>
        </w:rPr>
      </w:pPr>
      <w:r w:rsidRPr="00A911FB">
        <w:rPr>
          <w:rFonts w:cs="Times New Roman"/>
          <w:b/>
          <w:bCs/>
          <w:color w:val="000000"/>
        </w:rPr>
        <w:t>DA FORMA DE PRESTAÇÃO DE SERVIÇOS</w:t>
      </w:r>
    </w:p>
    <w:p w:rsidR="00573CD3" w:rsidRPr="000A0E02" w:rsidRDefault="00FF6E57" w:rsidP="00FF6E57">
      <w:pPr>
        <w:pStyle w:val="PargrafodaLista"/>
        <w:spacing w:before="120" w:after="120" w:line="276" w:lineRule="auto"/>
        <w:ind w:left="360"/>
        <w:jc w:val="both"/>
        <w:rPr>
          <w:rFonts w:cs="Times New Roman"/>
          <w:b/>
          <w:bCs/>
          <w:color w:val="000000"/>
          <w:u w:val="single"/>
        </w:rPr>
      </w:pPr>
      <w:r w:rsidRPr="000A0E02">
        <w:rPr>
          <w:rFonts w:cs="Times New Roman"/>
          <w:b/>
          <w:bCs/>
          <w:color w:val="000000"/>
          <w:u w:val="single"/>
        </w:rPr>
        <w:t>5.1 DOS SERVIÇOS DE ADMINISTRAÇÃO E DO SISTEMA DE GERENCIAMENTO</w:t>
      </w:r>
    </w:p>
    <w:p w:rsidR="00FF6E57" w:rsidRPr="000A0E02" w:rsidRDefault="00CA576D" w:rsidP="0085516D">
      <w:pPr>
        <w:pStyle w:val="PargrafodaLista"/>
        <w:tabs>
          <w:tab w:val="left" w:pos="709"/>
          <w:tab w:val="left" w:pos="851"/>
        </w:tabs>
        <w:spacing w:before="120" w:after="120" w:line="276" w:lineRule="auto"/>
        <w:ind w:left="0"/>
        <w:jc w:val="both"/>
        <w:rPr>
          <w:rFonts w:cs="Times New Roman"/>
          <w:b/>
          <w:bCs/>
          <w:color w:val="000000"/>
          <w:u w:val="single"/>
        </w:rPr>
      </w:pPr>
      <w:r w:rsidRPr="000A0E02">
        <w:rPr>
          <w:rFonts w:cs="Times New Roman"/>
          <w:b/>
          <w:bCs/>
          <w:color w:val="000000"/>
          <w:u w:val="single"/>
        </w:rPr>
        <w:tab/>
      </w:r>
      <w:r w:rsidR="00FF6E57" w:rsidRPr="000A0E02">
        <w:rPr>
          <w:rFonts w:cs="Times New Roman"/>
          <w:b/>
          <w:bCs/>
          <w:color w:val="000000"/>
          <w:u w:val="single"/>
        </w:rPr>
        <w:t xml:space="preserve">5.1.1. Para execução dos serviços objeto do presente Termo de Referência a Contratada deverá implantar e operacionalizar, junto à Contratante, um </w:t>
      </w:r>
      <w:r w:rsidR="002D1A2F" w:rsidRPr="000A0E02">
        <w:rPr>
          <w:rFonts w:cs="Times New Roman"/>
          <w:b/>
          <w:bCs/>
          <w:color w:val="000000"/>
          <w:u w:val="single"/>
        </w:rPr>
        <w:t>sistema</w:t>
      </w:r>
      <w:r w:rsidR="00FF6E57" w:rsidRPr="000A0E02">
        <w:rPr>
          <w:rFonts w:cs="Times New Roman"/>
          <w:b/>
          <w:bCs/>
          <w:color w:val="000000"/>
          <w:u w:val="single"/>
        </w:rPr>
        <w:t xml:space="preserve"> informatizado via internet – WEB, que possibilite a obtenção de orçamento</w:t>
      </w:r>
      <w:r w:rsidR="002D1A2F" w:rsidRPr="000A0E02">
        <w:rPr>
          <w:rFonts w:cs="Times New Roman"/>
          <w:b/>
          <w:bCs/>
          <w:color w:val="000000"/>
          <w:u w:val="single"/>
        </w:rPr>
        <w:t>s dos materiais e serviços especializados de manutenção por intermédio da rede de lojas e oficinas credenciadas pela Contratada, para atender os veículos da frota do Departamento de Polícia Federal/SR/MT e suas unidades descentralizadas, que propiciará gestão e controle detalhado das informações à Contratante.</w:t>
      </w:r>
    </w:p>
    <w:p w:rsidR="002D1A2F" w:rsidRPr="000A0E02" w:rsidRDefault="002D1A2F" w:rsidP="00CA576D">
      <w:pPr>
        <w:pStyle w:val="PargrafodaLista"/>
        <w:spacing w:before="120" w:after="120" w:line="276" w:lineRule="auto"/>
        <w:ind w:left="0" w:firstLine="708"/>
        <w:jc w:val="both"/>
        <w:rPr>
          <w:rFonts w:cs="Times New Roman"/>
          <w:b/>
          <w:bCs/>
          <w:color w:val="000000"/>
          <w:u w:val="single"/>
        </w:rPr>
      </w:pPr>
      <w:r w:rsidRPr="000A0E02">
        <w:rPr>
          <w:rFonts w:cs="Times New Roman"/>
          <w:b/>
          <w:bCs/>
          <w:color w:val="000000"/>
          <w:u w:val="single"/>
        </w:rPr>
        <w:t xml:space="preserve">5.1.2.  A gestão compartilhada da manutenção da frota de veículos, gerida pela Contratante e pela Contratada, por meio de sistema informatizado de controle integrado compreende o atendimento nos diversos estabelecimentos credenciados pela Contratada, elaboração de orçamento detalhado das peças, componentes, produtos e serviços especializados especificados neste Termo de Referência e todos os demais itens necessários à plena manutenção dos veículos da Contratante, observadas todas as </w:t>
      </w:r>
      <w:r w:rsidR="006A0CBD" w:rsidRPr="000A0E02">
        <w:rPr>
          <w:rFonts w:cs="Times New Roman"/>
          <w:b/>
          <w:bCs/>
          <w:color w:val="000000"/>
          <w:u w:val="single"/>
        </w:rPr>
        <w:t>m</w:t>
      </w:r>
      <w:r w:rsidRPr="000A0E02">
        <w:rPr>
          <w:rFonts w:cs="Times New Roman"/>
          <w:b/>
          <w:bCs/>
          <w:color w:val="000000"/>
          <w:u w:val="single"/>
        </w:rPr>
        <w:t>arcas/</w:t>
      </w:r>
      <w:r w:rsidR="006A0CBD" w:rsidRPr="000A0E02">
        <w:rPr>
          <w:rFonts w:cs="Times New Roman"/>
          <w:b/>
          <w:bCs/>
          <w:color w:val="000000"/>
          <w:u w:val="single"/>
        </w:rPr>
        <w:t>m</w:t>
      </w:r>
      <w:r w:rsidRPr="000A0E02">
        <w:rPr>
          <w:rFonts w:cs="Times New Roman"/>
          <w:b/>
          <w:bCs/>
          <w:color w:val="000000"/>
          <w:u w:val="single"/>
        </w:rPr>
        <w:t>odelos, conforme Anexo I, e restauração do bem às condições de segurança, devendo a Contratada:</w:t>
      </w:r>
    </w:p>
    <w:p w:rsidR="002D1A2F" w:rsidRPr="000A0E02" w:rsidRDefault="002D1A2F" w:rsidP="00CA576D">
      <w:pPr>
        <w:pStyle w:val="PargrafodaLista"/>
        <w:spacing w:before="120" w:after="120" w:line="276" w:lineRule="auto"/>
        <w:ind w:left="0" w:firstLine="708"/>
        <w:jc w:val="both"/>
        <w:rPr>
          <w:rFonts w:cs="Times New Roman"/>
          <w:b/>
          <w:bCs/>
          <w:color w:val="000000"/>
          <w:u w:val="single"/>
        </w:rPr>
      </w:pPr>
      <w:r w:rsidRPr="000A0E02">
        <w:rPr>
          <w:rFonts w:cs="Times New Roman"/>
          <w:b/>
          <w:bCs/>
          <w:color w:val="000000"/>
          <w:u w:val="single"/>
        </w:rPr>
        <w:t>5.1.2.1. Apresentar lista de sua rede credenciada, que deve ser capaz de atender em todas as regiões e de forma indicada nos itens 5.5.1, 5.5.2, 5.5.3, 5.6.2 e 5.6.3, e no Anexo II, a todas as espécies, tipos, marcas e modelos de veículos descritos no Anexo I e nas demais especificações contidas no presente Termo de Referência, mantendo-a sempre atualizada.</w:t>
      </w:r>
    </w:p>
    <w:p w:rsidR="002D1A2F" w:rsidRPr="000A0E02" w:rsidRDefault="00C80279" w:rsidP="00CA576D">
      <w:pPr>
        <w:pStyle w:val="PargrafodaLista"/>
        <w:spacing w:before="120" w:after="120" w:line="276" w:lineRule="auto"/>
        <w:ind w:left="0" w:firstLine="708"/>
        <w:jc w:val="both"/>
        <w:rPr>
          <w:rFonts w:cs="Times New Roman"/>
          <w:b/>
          <w:bCs/>
          <w:color w:val="000000"/>
          <w:u w:val="single"/>
        </w:rPr>
      </w:pPr>
      <w:r w:rsidRPr="000A0E02">
        <w:rPr>
          <w:rFonts w:cs="Times New Roman"/>
          <w:b/>
          <w:bCs/>
          <w:color w:val="000000"/>
          <w:u w:val="single"/>
        </w:rPr>
        <w:t>5.1.2.2 Credenciar, junto a SR/DPF/MT, equipe de representantes para prestar esclarecimentos e atender às reclamações que porventura surgirem durante a execução do contrato, fornecendo telefones, fixos, celulares, fax, endereços eletrônicos e todo e qualquer outro meio de comunicação que possibilite permanente e irrestrito contato Contratante-Contratada, inclusive fora dos dias e horários normais de atendimento, finais de semana e feriados.</w:t>
      </w:r>
    </w:p>
    <w:p w:rsidR="00C80279" w:rsidRPr="000A0E02" w:rsidRDefault="00C80279" w:rsidP="0085516D">
      <w:pPr>
        <w:pStyle w:val="PargrafodaLista"/>
        <w:spacing w:before="120" w:after="120" w:line="276" w:lineRule="auto"/>
        <w:ind w:left="0" w:firstLine="1341"/>
        <w:jc w:val="both"/>
        <w:rPr>
          <w:rFonts w:cs="Times New Roman"/>
          <w:b/>
          <w:bCs/>
          <w:color w:val="000000"/>
          <w:u w:val="single"/>
        </w:rPr>
      </w:pPr>
      <w:r w:rsidRPr="000A0E02">
        <w:rPr>
          <w:rFonts w:cs="Times New Roman"/>
          <w:b/>
          <w:bCs/>
          <w:color w:val="000000"/>
          <w:u w:val="single"/>
        </w:rPr>
        <w:t>5.1.2.3. Disponibilizar acesso a Sistema com ferramenta que possibilite ao fiscal efetuar consulta on-line da conformidade de valores com relação à tabela de preços dos fabricantes de peças, quando à tabela de tempos de mão de obra padrão, nos moldes estabelecidos nos subitens 5.1.9.18.1 a 5.1.9.18.5.</w:t>
      </w:r>
    </w:p>
    <w:p w:rsidR="003637DC" w:rsidRPr="000A0E02" w:rsidRDefault="003637DC" w:rsidP="00A911FB">
      <w:pPr>
        <w:pStyle w:val="PargrafodaLista"/>
        <w:spacing w:before="120" w:after="120" w:line="276" w:lineRule="auto"/>
        <w:ind w:left="0" w:firstLine="1701"/>
        <w:jc w:val="both"/>
        <w:rPr>
          <w:rFonts w:cs="Times New Roman"/>
          <w:b/>
          <w:bCs/>
          <w:color w:val="000000"/>
          <w:u w:val="single"/>
        </w:rPr>
      </w:pPr>
      <w:r w:rsidRPr="000A0E02">
        <w:rPr>
          <w:rFonts w:cs="Times New Roman"/>
          <w:b/>
          <w:bCs/>
          <w:color w:val="000000"/>
          <w:u w:val="single"/>
        </w:rPr>
        <w:t xml:space="preserve">5.1.2.3.1. Sempre que não existir comparativo no sistema oferecido, a contratada deverá efetuar consulta de cada um dos itens do orçamento na concessionária do fabricante do veículo, apresentando a referida consulta ao fiscal responsável pela aprovação do orçamento, que deverá conter os dados da concessionária consultada, tais como nome, telefone, responsável pelos valores informados, </w:t>
      </w:r>
      <w:r w:rsidR="003B2A21" w:rsidRPr="000A0E02">
        <w:rPr>
          <w:rFonts w:cs="Times New Roman"/>
          <w:b/>
          <w:bCs/>
          <w:color w:val="000000"/>
          <w:u w:val="single"/>
        </w:rPr>
        <w:t>além de cada uma das peças/serviços devidamente listados, com indicação unitária de preço consultado.</w:t>
      </w:r>
    </w:p>
    <w:p w:rsidR="007605B6" w:rsidRPr="000A0E02" w:rsidRDefault="007605B6" w:rsidP="00DE4775">
      <w:pPr>
        <w:pStyle w:val="PargrafodaLista"/>
        <w:spacing w:before="120" w:after="120" w:line="276" w:lineRule="auto"/>
        <w:ind w:left="0" w:firstLine="1276"/>
        <w:jc w:val="both"/>
        <w:rPr>
          <w:rFonts w:cs="Times New Roman"/>
          <w:b/>
          <w:bCs/>
          <w:color w:val="000000"/>
          <w:u w:val="single"/>
        </w:rPr>
      </w:pPr>
      <w:r w:rsidRPr="000A0E02">
        <w:rPr>
          <w:rFonts w:cs="Times New Roman"/>
          <w:b/>
          <w:bCs/>
          <w:color w:val="000000"/>
          <w:u w:val="single"/>
        </w:rPr>
        <w:t xml:space="preserve">5.1.2.4. Garantir que o preço praticado pela sua rede credenciada para prestação de serviço de manutenção preventiva, corretiva, de garantia e todos os demais serviços e materiais objeto deste Termo de Referência, será equivalente, no </w:t>
      </w:r>
      <w:r w:rsidRPr="000A0E02">
        <w:rPr>
          <w:rFonts w:cs="Times New Roman"/>
          <w:b/>
          <w:bCs/>
          <w:color w:val="000000"/>
          <w:u w:val="single"/>
        </w:rPr>
        <w:lastRenderedPageBreak/>
        <w:t xml:space="preserve">mínimo, ao preço à vista descrito na tabela de preço e tabela  de tempos padrão de reparos (tabela </w:t>
      </w:r>
      <w:proofErr w:type="spellStart"/>
      <w:r w:rsidRPr="000A0E02">
        <w:rPr>
          <w:rFonts w:cs="Times New Roman"/>
          <w:b/>
          <w:bCs/>
          <w:color w:val="000000"/>
          <w:u w:val="single"/>
        </w:rPr>
        <w:t>tempária</w:t>
      </w:r>
      <w:proofErr w:type="spellEnd"/>
      <w:r w:rsidRPr="000A0E02">
        <w:rPr>
          <w:rFonts w:cs="Times New Roman"/>
          <w:b/>
          <w:bCs/>
          <w:color w:val="000000"/>
          <w:u w:val="single"/>
        </w:rPr>
        <w:t xml:space="preserve">) adotada pelo fabricante do veículo </w:t>
      </w:r>
      <w:proofErr w:type="spellStart"/>
      <w:r w:rsidRPr="000A0E02">
        <w:rPr>
          <w:rFonts w:cs="Times New Roman"/>
          <w:b/>
          <w:bCs/>
          <w:color w:val="000000"/>
          <w:u w:val="single"/>
        </w:rPr>
        <w:t>manutenido</w:t>
      </w:r>
      <w:proofErr w:type="spellEnd"/>
      <w:r w:rsidRPr="000A0E02">
        <w:rPr>
          <w:rFonts w:cs="Times New Roman"/>
          <w:b/>
          <w:bCs/>
          <w:color w:val="000000"/>
          <w:u w:val="single"/>
        </w:rPr>
        <w:t>, aplicando-se após o desconto contratado, cujos valores serão aferidos com as tabelas obtidas através do sistema AUDATEX MOLICAR ou equivalente técnico, nos termos do item 5.1.2.3.</w:t>
      </w:r>
    </w:p>
    <w:p w:rsidR="007605B6" w:rsidRPr="000A0E02" w:rsidRDefault="007605B6" w:rsidP="00DE4775">
      <w:pPr>
        <w:pStyle w:val="PargrafodaLista"/>
        <w:spacing w:before="120" w:after="120" w:line="276" w:lineRule="auto"/>
        <w:ind w:left="0" w:firstLine="1276"/>
        <w:jc w:val="both"/>
        <w:rPr>
          <w:rFonts w:cs="Times New Roman"/>
          <w:b/>
          <w:bCs/>
          <w:color w:val="000000"/>
          <w:u w:val="single"/>
        </w:rPr>
      </w:pPr>
      <w:r w:rsidRPr="000A0E02">
        <w:rPr>
          <w:rFonts w:cs="Times New Roman"/>
          <w:b/>
          <w:bCs/>
          <w:color w:val="000000"/>
          <w:u w:val="single"/>
        </w:rPr>
        <w:t xml:space="preserve">5.1.2.5. Entregar, em até dez dias úteis após assinatura do contrato, tabela </w:t>
      </w:r>
      <w:proofErr w:type="spellStart"/>
      <w:r w:rsidRPr="000A0E02">
        <w:rPr>
          <w:rFonts w:cs="Times New Roman"/>
          <w:b/>
          <w:bCs/>
          <w:color w:val="000000"/>
          <w:u w:val="single"/>
        </w:rPr>
        <w:t>tempária</w:t>
      </w:r>
      <w:proofErr w:type="spellEnd"/>
      <w:r w:rsidRPr="000A0E02">
        <w:rPr>
          <w:rFonts w:cs="Times New Roman"/>
          <w:b/>
          <w:bCs/>
          <w:color w:val="000000"/>
          <w:u w:val="single"/>
        </w:rPr>
        <w:t xml:space="preserve"> do fabricante de cada marca, seja por meio impresso e/ou eletrônico.</w:t>
      </w:r>
    </w:p>
    <w:p w:rsidR="007605B6" w:rsidRPr="000A0E02" w:rsidRDefault="0007544C" w:rsidP="00DE4775">
      <w:pPr>
        <w:pStyle w:val="PargrafodaLista"/>
        <w:spacing w:before="120" w:after="120" w:line="276" w:lineRule="auto"/>
        <w:ind w:left="0" w:firstLine="1276"/>
        <w:jc w:val="both"/>
        <w:rPr>
          <w:rFonts w:cs="Times New Roman"/>
          <w:b/>
          <w:bCs/>
          <w:color w:val="000000"/>
          <w:u w:val="single"/>
        </w:rPr>
      </w:pPr>
      <w:r w:rsidRPr="000A0E02">
        <w:rPr>
          <w:rFonts w:cs="Times New Roman"/>
          <w:b/>
          <w:bCs/>
          <w:color w:val="000000"/>
          <w:u w:val="single"/>
        </w:rPr>
        <w:t>5.1.2.6. Providenciar, sempre que solicitado pela Superintendência Regional do DPF em MT e descentralizadas o credenciamento de algum novo estabelecimento, caso o atendimento não esteja sendo considerado satisfatório, ou, ainda, caso o preço praticado pelas empresas constantes da rede credenciada não esteja dentro dos limites máximos estabelecidos neste Termo de Referência, ou ainda por quaisquer outras questões técnicas.</w:t>
      </w:r>
    </w:p>
    <w:p w:rsidR="0007544C" w:rsidRPr="000A0E02" w:rsidRDefault="0007544C" w:rsidP="00DE4775">
      <w:pPr>
        <w:pStyle w:val="PargrafodaLista"/>
        <w:spacing w:before="120" w:after="120" w:line="276" w:lineRule="auto"/>
        <w:ind w:left="0" w:firstLine="1276"/>
        <w:jc w:val="both"/>
        <w:rPr>
          <w:rFonts w:cs="Times New Roman"/>
          <w:b/>
          <w:bCs/>
          <w:color w:val="000000"/>
          <w:u w:val="single"/>
        </w:rPr>
      </w:pPr>
      <w:r w:rsidRPr="000A0E02">
        <w:rPr>
          <w:rFonts w:cs="Times New Roman"/>
          <w:b/>
          <w:bCs/>
          <w:color w:val="000000"/>
          <w:u w:val="single"/>
        </w:rPr>
        <w:t>5.1.2.7. Disponibilizar sistema de gerenciamento integrado que ofereça relatórios gerenciais de controle das despesas, bem como equipamentos periféricos do sistema destinados aos veículos, que viabilizem o gerenciamento de informações da frota.</w:t>
      </w:r>
    </w:p>
    <w:p w:rsidR="0007544C" w:rsidRPr="000A0E02" w:rsidRDefault="0007544C" w:rsidP="00DE4775">
      <w:pPr>
        <w:pStyle w:val="PargrafodaLista"/>
        <w:spacing w:before="120" w:after="120" w:line="276" w:lineRule="auto"/>
        <w:ind w:left="0" w:firstLine="1276"/>
        <w:jc w:val="both"/>
        <w:rPr>
          <w:rFonts w:cs="Times New Roman"/>
          <w:b/>
          <w:bCs/>
          <w:color w:val="000000"/>
          <w:u w:val="single"/>
        </w:rPr>
      </w:pPr>
      <w:r w:rsidRPr="000A0E02">
        <w:rPr>
          <w:rFonts w:cs="Times New Roman"/>
          <w:b/>
          <w:bCs/>
          <w:color w:val="000000"/>
          <w:u w:val="single"/>
        </w:rPr>
        <w:t>5.1.2.8 Prover uma forma alternativa para garantir a continuidade dos serviços contratados, no caso da impossibilidade de se efetuar a transação em meio eletrônico.</w:t>
      </w:r>
    </w:p>
    <w:p w:rsidR="0007544C" w:rsidRPr="000A0E02" w:rsidRDefault="0007544C" w:rsidP="00DE4775">
      <w:pPr>
        <w:pStyle w:val="PargrafodaLista"/>
        <w:spacing w:before="120" w:after="120" w:line="276" w:lineRule="auto"/>
        <w:ind w:left="0" w:firstLine="1276"/>
        <w:jc w:val="both"/>
        <w:rPr>
          <w:rFonts w:cs="Times New Roman"/>
          <w:b/>
          <w:bCs/>
          <w:color w:val="000000"/>
          <w:u w:val="single"/>
        </w:rPr>
      </w:pPr>
      <w:r w:rsidRPr="000A0E02">
        <w:rPr>
          <w:rFonts w:cs="Times New Roman"/>
          <w:b/>
          <w:bCs/>
          <w:color w:val="000000"/>
          <w:u w:val="single"/>
        </w:rPr>
        <w:t>5.1.2.9. Garantir que a rede credenciada atenderá às exigências previstas no item 5.4.1, atentando para a responsabilidade prevista no item 5.4.2.</w:t>
      </w:r>
    </w:p>
    <w:p w:rsidR="0007544C" w:rsidRPr="000A0E02" w:rsidRDefault="0007544C" w:rsidP="00DE4775">
      <w:pPr>
        <w:pStyle w:val="PargrafodaLista"/>
        <w:spacing w:before="120" w:after="120" w:line="276" w:lineRule="auto"/>
        <w:ind w:left="0" w:firstLine="1276"/>
        <w:jc w:val="both"/>
        <w:rPr>
          <w:rFonts w:cs="Times New Roman"/>
          <w:b/>
          <w:bCs/>
          <w:color w:val="000000"/>
          <w:u w:val="single"/>
        </w:rPr>
      </w:pPr>
      <w:r w:rsidRPr="000A0E02">
        <w:rPr>
          <w:rFonts w:cs="Times New Roman"/>
          <w:b/>
          <w:bCs/>
          <w:color w:val="000000"/>
          <w:u w:val="single"/>
        </w:rPr>
        <w:t>5.1.2.10. Possibilitar migração de todos os dados constantes em sua base de dados referentes aos veículos da Contratante, com vistas a alimentação de banco de dados da própria Contratante.</w:t>
      </w:r>
    </w:p>
    <w:p w:rsidR="00765D7C" w:rsidRPr="000A0E02" w:rsidRDefault="00765D7C" w:rsidP="00DE4775">
      <w:pPr>
        <w:pStyle w:val="PargrafodaLista"/>
        <w:tabs>
          <w:tab w:val="left" w:pos="993"/>
        </w:tabs>
        <w:spacing w:before="120" w:after="120" w:line="276" w:lineRule="auto"/>
        <w:ind w:left="0" w:firstLine="567"/>
        <w:jc w:val="both"/>
        <w:rPr>
          <w:rFonts w:cs="Times New Roman"/>
          <w:b/>
          <w:bCs/>
          <w:color w:val="000000"/>
          <w:u w:val="single"/>
        </w:rPr>
      </w:pPr>
      <w:r w:rsidRPr="000A0E02">
        <w:rPr>
          <w:rFonts w:cs="Times New Roman"/>
          <w:b/>
          <w:bCs/>
          <w:color w:val="000000"/>
          <w:u w:val="single"/>
        </w:rPr>
        <w:t>5.1.3. A Contratada deverá disponibilizar acesso a software, em ambiente web para gerenciamento compartilhado da frota da contratante, sendo de sua responsabilidade o cadastramento de todos os veículos que a integram.</w:t>
      </w:r>
    </w:p>
    <w:p w:rsidR="00765D7C" w:rsidRPr="000A0E02" w:rsidRDefault="00765D7C" w:rsidP="00DE4775">
      <w:pPr>
        <w:pStyle w:val="PargrafodaLista"/>
        <w:tabs>
          <w:tab w:val="left" w:pos="993"/>
        </w:tabs>
        <w:spacing w:before="120" w:after="120" w:line="276" w:lineRule="auto"/>
        <w:ind w:left="0" w:firstLine="567"/>
        <w:jc w:val="both"/>
        <w:rPr>
          <w:rFonts w:cs="Times New Roman"/>
          <w:b/>
          <w:bCs/>
          <w:color w:val="000000"/>
          <w:u w:val="single"/>
        </w:rPr>
      </w:pPr>
      <w:r w:rsidRPr="000A0E02">
        <w:rPr>
          <w:rFonts w:cs="Times New Roman"/>
          <w:b/>
          <w:bCs/>
          <w:color w:val="000000"/>
          <w:u w:val="single"/>
        </w:rPr>
        <w:t>5.1.4. O gerenciamento compartilhado, também denominado orçamentação, envolve:</w:t>
      </w:r>
    </w:p>
    <w:p w:rsidR="00765D7C" w:rsidRPr="000A0E02" w:rsidRDefault="00765D7C" w:rsidP="00DE4775">
      <w:pPr>
        <w:pStyle w:val="PargrafodaLista"/>
        <w:tabs>
          <w:tab w:val="left" w:pos="1843"/>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5.1.4.1. A Contratante faz a solicitação do serviço/fornecimento de peças, através do sistema informatizado da Contratada.</w:t>
      </w:r>
    </w:p>
    <w:p w:rsidR="00765D7C" w:rsidRPr="000A0E02" w:rsidRDefault="00765D7C" w:rsidP="00DE4775">
      <w:pPr>
        <w:pStyle w:val="PargrafodaLista"/>
        <w:tabs>
          <w:tab w:val="left" w:pos="1843"/>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5.1.4.2. A Contratada é responsável pelo levantamento das cotações e negociações que envolvam os orçamentos, junto à rede credenciada de oficinas, e dos acompanhamentos dos prazos e execução dos serviços pela credenciada, além de consultas de preços de mercado de peças não encontradas no sistema de consulta oferecido.</w:t>
      </w:r>
    </w:p>
    <w:p w:rsidR="00765D7C" w:rsidRPr="000A0E02" w:rsidRDefault="00765D7C" w:rsidP="00536246">
      <w:pPr>
        <w:pStyle w:val="PargrafodaLista"/>
        <w:tabs>
          <w:tab w:val="left" w:pos="1843"/>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5.1.4.3. A Contratante é a única que pode autorizar os orçamentos previamente apresentados.</w:t>
      </w:r>
    </w:p>
    <w:p w:rsidR="00765D7C" w:rsidRPr="000A0E02" w:rsidRDefault="00765D7C" w:rsidP="00536246">
      <w:pPr>
        <w:pStyle w:val="PargrafodaLista"/>
        <w:tabs>
          <w:tab w:val="left" w:pos="1843"/>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5.1.4.4. O estabelecimento credenciado que oferecer os menores orçamentos, executará os serviços e fornecerá peças devidamente autorizada pela Contratante.</w:t>
      </w:r>
    </w:p>
    <w:p w:rsidR="00765D7C" w:rsidRPr="000A0E02" w:rsidRDefault="00C24E19" w:rsidP="00536246">
      <w:pPr>
        <w:pStyle w:val="PargrafodaLista"/>
        <w:tabs>
          <w:tab w:val="left" w:pos="1843"/>
        </w:tabs>
        <w:spacing w:before="120" w:after="120" w:line="276" w:lineRule="auto"/>
        <w:ind w:left="0" w:firstLine="567"/>
        <w:jc w:val="both"/>
        <w:rPr>
          <w:rFonts w:cs="Times New Roman"/>
          <w:b/>
          <w:bCs/>
          <w:color w:val="000000"/>
          <w:u w:val="single"/>
        </w:rPr>
      </w:pPr>
      <w:r w:rsidRPr="000A0E02">
        <w:rPr>
          <w:rFonts w:cs="Times New Roman"/>
          <w:b/>
          <w:bCs/>
          <w:color w:val="000000"/>
          <w:u w:val="single"/>
        </w:rPr>
        <w:lastRenderedPageBreak/>
        <w:t xml:space="preserve">5.1.5. O sistema de gerenciamento integrado deverá permitir a emissão de relatórios cadastrais, operacionais e financeiros para o controle e gestão das informações sobre os veículos cadastrados, com identificação de toda e qualquer transação efetuada, cujo atendimento na rede credenciada tenha gerado despesas com serviços gerais de oficina mecânica, elétrica, funilaria, suspenção, retífica, vidraçaria, capotaria, estofamento, lavagem, lubrificação, reparação de acessórios policiais utilizados nas viaturas, fornecimento de baterias, de extintores de incêndio, pneus, plotagem, </w:t>
      </w:r>
      <w:proofErr w:type="spellStart"/>
      <w:r w:rsidRPr="000A0E02">
        <w:rPr>
          <w:rFonts w:cs="Times New Roman"/>
          <w:b/>
          <w:bCs/>
          <w:color w:val="000000"/>
          <w:u w:val="single"/>
        </w:rPr>
        <w:t>adesivagem</w:t>
      </w:r>
      <w:proofErr w:type="spellEnd"/>
      <w:r w:rsidRPr="000A0E02">
        <w:rPr>
          <w:rFonts w:cs="Times New Roman"/>
          <w:b/>
          <w:bCs/>
          <w:color w:val="000000"/>
          <w:u w:val="single"/>
        </w:rPr>
        <w:t>, peças em geral, e tudo mais descrito neste Termo de Referência, que envolva a manutenção preventiva e corretiva da frota de veículos automotores, possibilitando o efetivo controle e gestão das informações sobre os veículos, usuários e respectivas despesas, devendo ser disponibilizadas as seguintes informações acumuladas, a partir da contratação dos serviços:</w:t>
      </w:r>
    </w:p>
    <w:p w:rsidR="00C24E19" w:rsidRPr="000A0E02" w:rsidRDefault="00C24E19" w:rsidP="00536246">
      <w:pPr>
        <w:pStyle w:val="PargrafodaLista"/>
        <w:tabs>
          <w:tab w:val="left" w:pos="1843"/>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5.1.5.1. Histórico de manutenção de veículo – valor das peças, valor da mão de obra, valor total do serviço, placa, quilometragem, estabelecimento onde foi realizado, garantias de peça e mão de obra, quantidade de peças e total de hora mão de obra utilizada.</w:t>
      </w:r>
    </w:p>
    <w:p w:rsidR="00C24E19" w:rsidRPr="000A0E02" w:rsidRDefault="00C24E19"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5.1.5.2. Ordem de serviço cadastrada.</w:t>
      </w:r>
    </w:p>
    <w:p w:rsidR="00C24E19" w:rsidRPr="000A0E02" w:rsidRDefault="00C24E19"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5.1.5.3. Comparativo do valor na Ordem de Serviço.</w:t>
      </w:r>
    </w:p>
    <w:p w:rsidR="00C24E19" w:rsidRPr="000A0E02" w:rsidRDefault="00C24E19"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w:t>
      </w:r>
      <w:r w:rsidR="00BB78C2" w:rsidRPr="000A0E02">
        <w:rPr>
          <w:rFonts w:cs="Times New Roman"/>
          <w:b/>
          <w:bCs/>
          <w:color w:val="000000"/>
          <w:u w:val="single"/>
        </w:rPr>
        <w:t>4. Orçamento eletrônico.</w:t>
      </w:r>
    </w:p>
    <w:p w:rsidR="00BB78C2" w:rsidRPr="000A0E02" w:rsidRDefault="00BB78C2"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5.1.5.5. Registro de garantia de peças/serviços.</w:t>
      </w:r>
    </w:p>
    <w:p w:rsidR="00BB78C2" w:rsidRPr="000A0E02" w:rsidRDefault="00BB78C2"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5.1.5.6. Histórico dos orçamentos.</w:t>
      </w:r>
    </w:p>
    <w:p w:rsidR="00BB78C2" w:rsidRPr="000A0E02" w:rsidRDefault="00BB78C2"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5.1.5.7. Comparação de orçamentos para análise de histórico.</w:t>
      </w:r>
    </w:p>
    <w:p w:rsidR="00BB78C2" w:rsidRPr="000A0E02" w:rsidRDefault="00BB78C2"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5.1.5.8. Relatório contendo grupo de peça/peça, mão de obra/hora por grupo, horas de execução, custo por peça, tabela de referência de tempo por modelo e marca.</w:t>
      </w:r>
    </w:p>
    <w:p w:rsidR="00BB78C2" w:rsidRPr="000A0E02" w:rsidRDefault="00BB78C2"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5.1.5.9. Cotação em tempo real (on-line) – transparência nos dados e informações, velocidade na operação, automatização do processo.</w:t>
      </w:r>
    </w:p>
    <w:p w:rsidR="00BB78C2" w:rsidRPr="000A0E02" w:rsidRDefault="00BB78C2"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5.1.5.10. Cadastro do veículo.</w:t>
      </w:r>
    </w:p>
    <w:p w:rsidR="00BB78C2" w:rsidRPr="000A0E02" w:rsidRDefault="00BB78C2"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5.1.5.11. Composição da frota e idade média.</w:t>
      </w:r>
    </w:p>
    <w:p w:rsidR="00BB78C2" w:rsidRPr="000A0E02" w:rsidRDefault="00BB78C2"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5.1.5.12. Relação de estabelecimentos de manutenção credenciados.</w:t>
      </w:r>
    </w:p>
    <w:p w:rsidR="00BB78C2" w:rsidRPr="000A0E02" w:rsidRDefault="00BB78C2"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5.1.5.13. Relatório de operação de manutenção.</w:t>
      </w:r>
    </w:p>
    <w:p w:rsidR="00BB78C2" w:rsidRPr="000A0E02" w:rsidRDefault="00BB78C2"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5.1.5.14. Utilização de peças e serviços por estabelecimentos.</w:t>
      </w:r>
    </w:p>
    <w:p w:rsidR="00BB78C2" w:rsidRPr="000A0E02" w:rsidRDefault="00BB78C2"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5.1.5.15. Custos por grupo de manutenção – veículo.</w:t>
      </w:r>
    </w:p>
    <w:p w:rsidR="00BB78C2" w:rsidRPr="000A0E02" w:rsidRDefault="00BB78C2"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5.1.5.16. Custos e quantidade por tipo de manutenção – veículos.</w:t>
      </w:r>
    </w:p>
    <w:p w:rsidR="00735651" w:rsidRPr="000A0E02" w:rsidRDefault="00735651"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5.1.5.17. Custos e quantidades por tipo de manutenção – equipamento.</w:t>
      </w:r>
    </w:p>
    <w:p w:rsidR="00735651" w:rsidRPr="000A0E02" w:rsidRDefault="00735651"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5.1.5.18. Veículos x manutenção preventiva.</w:t>
      </w:r>
    </w:p>
    <w:p w:rsidR="00735651" w:rsidRPr="000A0E02" w:rsidRDefault="00735651"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5.1.5.19. Pesquisa no sistema – garantia de peças e serviços.</w:t>
      </w:r>
    </w:p>
    <w:p w:rsidR="00735651" w:rsidRPr="000A0E02" w:rsidRDefault="00735651"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5.1.5.20. Pesquisa no sistema – preços de peças e serviços.</w:t>
      </w:r>
    </w:p>
    <w:p w:rsidR="00735651" w:rsidRPr="000A0E02" w:rsidRDefault="00735651" w:rsidP="00536246">
      <w:pPr>
        <w:pStyle w:val="PargrafodaLista"/>
        <w:tabs>
          <w:tab w:val="left" w:pos="1134"/>
        </w:tabs>
        <w:spacing w:before="120" w:after="120" w:line="276" w:lineRule="auto"/>
        <w:ind w:left="0" w:firstLine="1276"/>
        <w:jc w:val="both"/>
        <w:rPr>
          <w:rFonts w:cs="Times New Roman"/>
          <w:b/>
          <w:bCs/>
          <w:color w:val="000000"/>
          <w:u w:val="single"/>
        </w:rPr>
      </w:pPr>
      <w:r w:rsidRPr="000A0E02">
        <w:rPr>
          <w:rFonts w:cs="Times New Roman"/>
          <w:b/>
          <w:bCs/>
          <w:color w:val="000000"/>
          <w:u w:val="single"/>
        </w:rPr>
        <w:tab/>
        <w:t>5.1.5.21. Custos por km e indicadores – veículos.</w:t>
      </w:r>
    </w:p>
    <w:p w:rsidR="00735651" w:rsidRPr="000A0E02" w:rsidRDefault="00735651" w:rsidP="00536246">
      <w:pPr>
        <w:pStyle w:val="PargrafodaLista"/>
        <w:tabs>
          <w:tab w:val="left" w:pos="1134"/>
        </w:tabs>
        <w:spacing w:before="120" w:after="120" w:line="276" w:lineRule="auto"/>
        <w:ind w:left="0" w:firstLine="567"/>
        <w:jc w:val="both"/>
        <w:rPr>
          <w:rFonts w:cs="Times New Roman"/>
          <w:b/>
          <w:bCs/>
          <w:color w:val="000000"/>
          <w:u w:val="single"/>
        </w:rPr>
      </w:pPr>
      <w:r w:rsidRPr="000A0E02">
        <w:rPr>
          <w:rFonts w:cs="Times New Roman"/>
          <w:b/>
          <w:bCs/>
          <w:color w:val="000000"/>
          <w:u w:val="single"/>
        </w:rPr>
        <w:t>5.1.6. Todos os relatórios devem ser gerados a partir de um período preestabelecido pelos fiscais responsáveis, permitindo comparativos de desempenho e outras de gestão.</w:t>
      </w:r>
    </w:p>
    <w:p w:rsidR="00735651" w:rsidRPr="000A0E02" w:rsidRDefault="00735651" w:rsidP="00536246">
      <w:pPr>
        <w:pStyle w:val="PargrafodaLista"/>
        <w:tabs>
          <w:tab w:val="left" w:pos="1843"/>
        </w:tabs>
        <w:spacing w:before="120" w:after="120" w:line="276" w:lineRule="auto"/>
        <w:ind w:left="0" w:firstLine="567"/>
        <w:jc w:val="both"/>
        <w:rPr>
          <w:rFonts w:cs="Times New Roman"/>
          <w:b/>
          <w:bCs/>
          <w:color w:val="000000"/>
          <w:u w:val="single"/>
        </w:rPr>
      </w:pPr>
      <w:r w:rsidRPr="000A0E02">
        <w:rPr>
          <w:rFonts w:cs="Times New Roman"/>
          <w:b/>
          <w:bCs/>
          <w:color w:val="000000"/>
          <w:u w:val="single"/>
        </w:rPr>
        <w:lastRenderedPageBreak/>
        <w:t>5.1.7. O prazo para atendimento e solução de problemas técnicos no sistema da Contratada, utilizado no atendimento às demandas da Contratante não deverá ser superior a um dia útil.</w:t>
      </w:r>
    </w:p>
    <w:p w:rsidR="00735651" w:rsidRPr="000A0E02" w:rsidRDefault="00735651" w:rsidP="00536246">
      <w:pPr>
        <w:pStyle w:val="PargrafodaLista"/>
        <w:tabs>
          <w:tab w:val="left" w:pos="1843"/>
        </w:tabs>
        <w:spacing w:before="120" w:after="120" w:line="276" w:lineRule="auto"/>
        <w:ind w:left="0" w:firstLine="567"/>
        <w:jc w:val="both"/>
        <w:rPr>
          <w:rFonts w:cs="Times New Roman"/>
          <w:b/>
          <w:bCs/>
          <w:color w:val="000000"/>
          <w:u w:val="single"/>
        </w:rPr>
      </w:pPr>
      <w:r w:rsidRPr="000A0E02">
        <w:rPr>
          <w:rFonts w:cs="Times New Roman"/>
          <w:b/>
          <w:bCs/>
          <w:color w:val="000000"/>
          <w:u w:val="single"/>
        </w:rPr>
        <w:t>5.1.8. A recuperação e o processamento das informações relativas às operações realizadas deverão ser descentralizadas e automáticas, a partir do momento da realização das transações nos estabelecimento conveniados.</w:t>
      </w:r>
    </w:p>
    <w:p w:rsidR="00735651" w:rsidRPr="000A0E02" w:rsidRDefault="00735651" w:rsidP="00A911FB">
      <w:pPr>
        <w:pStyle w:val="PargrafodaLista"/>
        <w:tabs>
          <w:tab w:val="left" w:pos="1843"/>
        </w:tabs>
        <w:spacing w:before="120" w:after="120" w:line="276" w:lineRule="auto"/>
        <w:ind w:left="0" w:firstLine="1701"/>
        <w:jc w:val="both"/>
        <w:rPr>
          <w:rFonts w:cs="Times New Roman"/>
          <w:b/>
          <w:bCs/>
          <w:color w:val="000000"/>
          <w:u w:val="single"/>
        </w:rPr>
      </w:pPr>
    </w:p>
    <w:p w:rsidR="00735651" w:rsidRPr="000A0E02" w:rsidRDefault="00B66305" w:rsidP="00536246">
      <w:pPr>
        <w:pStyle w:val="PargrafodaLista"/>
        <w:tabs>
          <w:tab w:val="left" w:pos="1843"/>
        </w:tabs>
        <w:spacing w:before="120" w:after="120" w:line="276" w:lineRule="auto"/>
        <w:ind w:left="0" w:firstLine="567"/>
        <w:jc w:val="both"/>
        <w:rPr>
          <w:rFonts w:cs="Times New Roman"/>
          <w:b/>
          <w:bCs/>
          <w:color w:val="000000"/>
          <w:u w:val="single"/>
        </w:rPr>
      </w:pPr>
      <w:r w:rsidRPr="000A0E02">
        <w:rPr>
          <w:rFonts w:cs="Times New Roman"/>
          <w:b/>
          <w:bCs/>
          <w:color w:val="000000"/>
          <w:u w:val="single"/>
        </w:rPr>
        <w:t>5.1.9. A solução proposta deverá permitir a informatização dos dados de quilometragem, identificação do veículo, datas, horários, tipos de serviços realizados e peças adquiridas, através de:</w:t>
      </w:r>
    </w:p>
    <w:p w:rsidR="00B66305" w:rsidRPr="000A0E02" w:rsidRDefault="00B66305" w:rsidP="00536246">
      <w:pPr>
        <w:pStyle w:val="PargrafodaLista"/>
        <w:tabs>
          <w:tab w:val="left" w:pos="1418"/>
        </w:tabs>
        <w:spacing w:before="120" w:after="120" w:line="276" w:lineRule="auto"/>
        <w:ind w:left="0" w:firstLine="1418"/>
        <w:jc w:val="both"/>
        <w:rPr>
          <w:rFonts w:cs="Times New Roman"/>
          <w:b/>
          <w:bCs/>
          <w:color w:val="000000"/>
          <w:u w:val="single"/>
        </w:rPr>
      </w:pPr>
      <w:r w:rsidRPr="000A0E02">
        <w:rPr>
          <w:rFonts w:cs="Times New Roman"/>
          <w:b/>
          <w:bCs/>
          <w:color w:val="000000"/>
          <w:u w:val="single"/>
        </w:rPr>
        <w:t>5.1.9.1. Sistema de gerenciamento integrado, oferecendo relatórios gerenciais de controle das despesas de manutenção da frota.</w:t>
      </w:r>
    </w:p>
    <w:p w:rsidR="00B66305" w:rsidRPr="000A0E02" w:rsidRDefault="00B66305" w:rsidP="00536246">
      <w:pPr>
        <w:pStyle w:val="PargrafodaLista"/>
        <w:spacing w:before="120" w:after="120" w:line="276" w:lineRule="auto"/>
        <w:ind w:left="0" w:firstLine="1701"/>
        <w:jc w:val="both"/>
        <w:rPr>
          <w:rFonts w:cs="Times New Roman"/>
          <w:b/>
          <w:bCs/>
          <w:color w:val="000000"/>
          <w:u w:val="single"/>
        </w:rPr>
      </w:pPr>
      <w:r w:rsidRPr="000A0E02">
        <w:rPr>
          <w:rFonts w:cs="Times New Roman"/>
          <w:b/>
          <w:bCs/>
          <w:color w:val="000000"/>
          <w:u w:val="single"/>
        </w:rPr>
        <w:t>5.1.9.2. Sistema tecnológico integrado para viabilizar o pagamento dos serviços de manutenção da frota de veículos junto às oficinas credenciadas.</w:t>
      </w:r>
    </w:p>
    <w:p w:rsidR="00B66305" w:rsidRPr="000A0E02" w:rsidRDefault="00B66305" w:rsidP="00536246">
      <w:pPr>
        <w:pStyle w:val="PargrafodaLista"/>
        <w:tabs>
          <w:tab w:val="left" w:pos="1701"/>
        </w:tabs>
        <w:spacing w:before="120" w:after="120" w:line="276" w:lineRule="auto"/>
        <w:ind w:left="0" w:firstLine="1701"/>
        <w:jc w:val="both"/>
        <w:rPr>
          <w:rFonts w:cs="Times New Roman"/>
          <w:b/>
          <w:bCs/>
          <w:color w:val="000000"/>
          <w:u w:val="single"/>
        </w:rPr>
      </w:pPr>
      <w:r w:rsidRPr="000A0E02">
        <w:rPr>
          <w:rFonts w:cs="Times New Roman"/>
          <w:b/>
          <w:bCs/>
          <w:color w:val="000000"/>
          <w:u w:val="single"/>
        </w:rPr>
        <w:t>5.1.9.3. Sistema operacional para processamento das informações via web em tempo real pela Contratante e Rede Credenciada.</w:t>
      </w:r>
    </w:p>
    <w:p w:rsidR="00B66305" w:rsidRPr="000A0E02" w:rsidRDefault="00B66305" w:rsidP="00A911FB">
      <w:pPr>
        <w:pStyle w:val="PargrafodaLista"/>
        <w:tabs>
          <w:tab w:val="left" w:pos="1843"/>
        </w:tabs>
        <w:spacing w:before="120" w:after="120" w:line="276" w:lineRule="auto"/>
        <w:ind w:left="0" w:firstLine="1701"/>
        <w:jc w:val="both"/>
        <w:rPr>
          <w:rFonts w:cs="Times New Roman"/>
          <w:b/>
          <w:bCs/>
          <w:color w:val="000000"/>
          <w:u w:val="single"/>
        </w:rPr>
      </w:pPr>
      <w:r w:rsidRPr="000A0E02">
        <w:rPr>
          <w:rFonts w:cs="Times New Roman"/>
          <w:b/>
          <w:bCs/>
          <w:color w:val="000000"/>
          <w:u w:val="single"/>
        </w:rPr>
        <w:t>5.1.9.4.</w:t>
      </w:r>
      <w:r w:rsidRPr="000A0E02">
        <w:rPr>
          <w:rFonts w:cs="Times New Roman"/>
          <w:b/>
          <w:bCs/>
          <w:color w:val="000000"/>
          <w:u w:val="single"/>
        </w:rPr>
        <w:tab/>
        <w:t>Registro informatizado dos dados de manutenção disponíveis para consulta via Internet (</w:t>
      </w:r>
      <w:r w:rsidRPr="000A0E02">
        <w:rPr>
          <w:rFonts w:cs="Times New Roman"/>
          <w:b/>
          <w:bCs/>
          <w:i/>
          <w:color w:val="000000"/>
          <w:u w:val="single"/>
        </w:rPr>
        <w:t>web</w:t>
      </w:r>
      <w:r w:rsidRPr="000A0E02">
        <w:rPr>
          <w:rFonts w:cs="Times New Roman"/>
          <w:b/>
          <w:bCs/>
          <w:color w:val="000000"/>
          <w:u w:val="single"/>
        </w:rPr>
        <w:t>) em tempo real (</w:t>
      </w:r>
      <w:proofErr w:type="spellStart"/>
      <w:r w:rsidRPr="000A0E02">
        <w:rPr>
          <w:rFonts w:cs="Times New Roman"/>
          <w:b/>
          <w:bCs/>
          <w:i/>
          <w:color w:val="000000"/>
          <w:u w:val="single"/>
        </w:rPr>
        <w:t>on</w:t>
      </w:r>
      <w:proofErr w:type="spellEnd"/>
      <w:r w:rsidRPr="000A0E02">
        <w:rPr>
          <w:rFonts w:cs="Times New Roman"/>
          <w:b/>
          <w:bCs/>
          <w:i/>
          <w:color w:val="000000"/>
          <w:u w:val="single"/>
        </w:rPr>
        <w:t xml:space="preserve"> </w:t>
      </w:r>
      <w:proofErr w:type="spellStart"/>
      <w:r w:rsidRPr="000A0E02">
        <w:rPr>
          <w:rFonts w:cs="Times New Roman"/>
          <w:b/>
          <w:bCs/>
          <w:i/>
          <w:color w:val="000000"/>
          <w:u w:val="single"/>
        </w:rPr>
        <w:t>line</w:t>
      </w:r>
      <w:proofErr w:type="spellEnd"/>
      <w:r w:rsidRPr="000A0E02">
        <w:rPr>
          <w:rFonts w:cs="Times New Roman"/>
          <w:b/>
          <w:bCs/>
          <w:color w:val="000000"/>
          <w:u w:val="single"/>
        </w:rPr>
        <w:t>).</w:t>
      </w:r>
    </w:p>
    <w:p w:rsidR="00B66305" w:rsidRPr="000A0E02" w:rsidRDefault="00B66305" w:rsidP="00A911FB">
      <w:pPr>
        <w:pStyle w:val="PargrafodaLista"/>
        <w:tabs>
          <w:tab w:val="left" w:pos="1843"/>
        </w:tabs>
        <w:spacing w:before="120" w:after="120" w:line="276" w:lineRule="auto"/>
        <w:ind w:left="0" w:firstLine="1701"/>
        <w:jc w:val="both"/>
        <w:rPr>
          <w:rFonts w:cs="Times New Roman"/>
          <w:b/>
          <w:bCs/>
          <w:color w:val="000000"/>
          <w:u w:val="single"/>
        </w:rPr>
      </w:pPr>
      <w:r w:rsidRPr="000A0E02">
        <w:rPr>
          <w:rFonts w:cs="Times New Roman"/>
          <w:b/>
          <w:bCs/>
          <w:color w:val="000000"/>
          <w:u w:val="single"/>
        </w:rPr>
        <w:t xml:space="preserve">5.1.9.5. Acesso para os Gestores </w:t>
      </w:r>
      <w:r w:rsidR="002E4C2C" w:rsidRPr="000A0E02">
        <w:rPr>
          <w:rFonts w:cs="Times New Roman"/>
          <w:b/>
          <w:bCs/>
          <w:color w:val="000000"/>
          <w:u w:val="single"/>
        </w:rPr>
        <w:t>r</w:t>
      </w:r>
      <w:r w:rsidRPr="000A0E02">
        <w:rPr>
          <w:rFonts w:cs="Times New Roman"/>
          <w:b/>
          <w:bCs/>
          <w:color w:val="000000"/>
          <w:u w:val="single"/>
        </w:rPr>
        <w:t xml:space="preserve">egionais e </w:t>
      </w:r>
      <w:r w:rsidR="002E4C2C" w:rsidRPr="000A0E02">
        <w:rPr>
          <w:rFonts w:cs="Times New Roman"/>
          <w:b/>
          <w:bCs/>
          <w:color w:val="000000"/>
          <w:u w:val="single"/>
        </w:rPr>
        <w:t>l</w:t>
      </w:r>
      <w:r w:rsidRPr="000A0E02">
        <w:rPr>
          <w:rFonts w:cs="Times New Roman"/>
          <w:b/>
          <w:bCs/>
          <w:color w:val="000000"/>
          <w:u w:val="single"/>
        </w:rPr>
        <w:t>ocais de Frota, permitindo consulta, autorização, aprovação, rejeição, emissão e consulta de relatórios, cujos níveis de acesso devem atender a indicação formalizada pela Contratante.</w:t>
      </w:r>
    </w:p>
    <w:p w:rsidR="00B66305" w:rsidRPr="000A0E02" w:rsidRDefault="00B66305" w:rsidP="00A911FB">
      <w:pPr>
        <w:pStyle w:val="PargrafodaLista"/>
        <w:tabs>
          <w:tab w:val="left" w:pos="1843"/>
        </w:tabs>
        <w:spacing w:before="120" w:after="120" w:line="276" w:lineRule="auto"/>
        <w:ind w:left="0" w:firstLine="1701"/>
        <w:jc w:val="both"/>
        <w:rPr>
          <w:rFonts w:cs="Times New Roman"/>
          <w:b/>
          <w:bCs/>
          <w:color w:val="000000"/>
          <w:u w:val="single"/>
        </w:rPr>
      </w:pPr>
      <w:r w:rsidRPr="000A0E02">
        <w:rPr>
          <w:rFonts w:cs="Times New Roman"/>
          <w:b/>
          <w:bCs/>
          <w:color w:val="000000"/>
          <w:u w:val="single"/>
        </w:rPr>
        <w:t>5.1.9.6. Informatização dos dados do veículo e respectiva unidade organizacional, da vida mecânica, quilometragem, custos, identificação, datas e horários, tipos de peças, componentes e serviços, a serem alimentados por meio eletrônico em base gerencial de dados disponíveis.</w:t>
      </w:r>
    </w:p>
    <w:p w:rsidR="00B66305" w:rsidRPr="000A0E02" w:rsidRDefault="00023AB8" w:rsidP="00A911FB">
      <w:pPr>
        <w:pStyle w:val="PargrafodaLista"/>
        <w:tabs>
          <w:tab w:val="left" w:pos="1843"/>
        </w:tabs>
        <w:spacing w:before="120" w:after="120" w:line="276" w:lineRule="auto"/>
        <w:ind w:left="0" w:firstLine="1701"/>
        <w:jc w:val="both"/>
        <w:rPr>
          <w:rFonts w:cs="Times New Roman"/>
          <w:b/>
          <w:bCs/>
          <w:color w:val="000000"/>
          <w:u w:val="single"/>
        </w:rPr>
      </w:pPr>
      <w:r w:rsidRPr="000A0E02">
        <w:rPr>
          <w:rFonts w:cs="Times New Roman"/>
          <w:b/>
          <w:bCs/>
          <w:color w:val="000000"/>
          <w:u w:val="single"/>
        </w:rPr>
        <w:t>5.1.9.7. Possibilidade de adquirir peças diretamente de distribuidores credenciados, reduzindo custos com aquisição.</w:t>
      </w:r>
    </w:p>
    <w:p w:rsidR="00023AB8" w:rsidRPr="000A0E02" w:rsidRDefault="00023AB8" w:rsidP="00A911FB">
      <w:pPr>
        <w:pStyle w:val="PargrafodaLista"/>
        <w:tabs>
          <w:tab w:val="left" w:pos="1843"/>
        </w:tabs>
        <w:spacing w:before="120" w:after="120" w:line="276" w:lineRule="auto"/>
        <w:ind w:left="0" w:firstLine="1701"/>
        <w:jc w:val="both"/>
        <w:rPr>
          <w:rFonts w:cs="Times New Roman"/>
          <w:b/>
          <w:bCs/>
          <w:color w:val="000000"/>
          <w:u w:val="single"/>
        </w:rPr>
      </w:pPr>
      <w:r w:rsidRPr="000A0E02">
        <w:rPr>
          <w:rFonts w:cs="Times New Roman"/>
          <w:b/>
          <w:bCs/>
          <w:color w:val="000000"/>
          <w:u w:val="single"/>
        </w:rPr>
        <w:t xml:space="preserve">5.1.9.8. Processo de consolidação de dados e emissão de relatórios pela </w:t>
      </w:r>
      <w:r w:rsidRPr="000A0E02">
        <w:rPr>
          <w:rFonts w:cs="Times New Roman"/>
          <w:b/>
          <w:bCs/>
          <w:i/>
          <w:color w:val="000000"/>
          <w:u w:val="single"/>
        </w:rPr>
        <w:t>internet.</w:t>
      </w:r>
    </w:p>
    <w:p w:rsidR="00023AB8" w:rsidRPr="000A0E02" w:rsidRDefault="00023AB8" w:rsidP="00A911FB">
      <w:pPr>
        <w:pStyle w:val="PargrafodaLista"/>
        <w:tabs>
          <w:tab w:val="left" w:pos="1843"/>
        </w:tabs>
        <w:spacing w:before="120" w:after="120" w:line="276" w:lineRule="auto"/>
        <w:ind w:left="0" w:firstLine="1701"/>
        <w:jc w:val="both"/>
        <w:rPr>
          <w:rFonts w:cs="Times New Roman"/>
          <w:b/>
          <w:bCs/>
          <w:color w:val="000000"/>
          <w:u w:val="single"/>
        </w:rPr>
      </w:pPr>
      <w:r w:rsidRPr="000A0E02">
        <w:rPr>
          <w:rFonts w:cs="Times New Roman"/>
          <w:b/>
          <w:bCs/>
          <w:color w:val="000000"/>
          <w:u w:val="single"/>
        </w:rPr>
        <w:t>5.1.9.9. Rede de oficinas mecânicas equipadas para aceitar transações do sistema tecnológico da Contratada.</w:t>
      </w:r>
    </w:p>
    <w:p w:rsidR="00023AB8" w:rsidRPr="000A0E02" w:rsidRDefault="00023AB8" w:rsidP="00A911FB">
      <w:pPr>
        <w:pStyle w:val="PargrafodaLista"/>
        <w:tabs>
          <w:tab w:val="left" w:pos="1843"/>
        </w:tabs>
        <w:spacing w:before="120" w:after="120" w:line="276" w:lineRule="auto"/>
        <w:ind w:left="0" w:firstLine="1701"/>
        <w:jc w:val="both"/>
        <w:rPr>
          <w:rFonts w:cs="Times New Roman"/>
          <w:b/>
          <w:bCs/>
          <w:color w:val="000000"/>
          <w:u w:val="single"/>
        </w:rPr>
      </w:pPr>
      <w:r w:rsidRPr="000A0E02">
        <w:rPr>
          <w:rFonts w:cs="Times New Roman"/>
          <w:b/>
          <w:bCs/>
          <w:color w:val="000000"/>
          <w:u w:val="single"/>
        </w:rPr>
        <w:t>5.1.9.10. Interface digital (</w:t>
      </w:r>
      <w:proofErr w:type="spellStart"/>
      <w:r w:rsidRPr="000A0E02">
        <w:rPr>
          <w:rFonts w:cs="Times New Roman"/>
          <w:b/>
          <w:bCs/>
          <w:color w:val="000000"/>
          <w:u w:val="single"/>
        </w:rPr>
        <w:t>oficinasxContratante</w:t>
      </w:r>
      <w:proofErr w:type="spellEnd"/>
      <w:r w:rsidRPr="000A0E02">
        <w:rPr>
          <w:rFonts w:cs="Times New Roman"/>
          <w:b/>
          <w:bCs/>
          <w:color w:val="000000"/>
          <w:u w:val="single"/>
        </w:rPr>
        <w:t>).</w:t>
      </w:r>
    </w:p>
    <w:p w:rsidR="00023AB8" w:rsidRPr="000A0E02" w:rsidRDefault="00023AB8" w:rsidP="00A911FB">
      <w:pPr>
        <w:pStyle w:val="PargrafodaLista"/>
        <w:tabs>
          <w:tab w:val="left" w:pos="1843"/>
        </w:tabs>
        <w:spacing w:before="120" w:after="120" w:line="276" w:lineRule="auto"/>
        <w:ind w:left="0" w:firstLine="1701"/>
        <w:jc w:val="both"/>
        <w:rPr>
          <w:rFonts w:cs="Times New Roman"/>
          <w:b/>
          <w:bCs/>
          <w:color w:val="000000"/>
          <w:u w:val="single"/>
        </w:rPr>
      </w:pPr>
      <w:r w:rsidRPr="000A0E02">
        <w:rPr>
          <w:rFonts w:cs="Times New Roman"/>
          <w:b/>
          <w:bCs/>
          <w:color w:val="000000"/>
          <w:u w:val="single"/>
        </w:rPr>
        <w:t xml:space="preserve">5.1.9.11. Orçamento eletrônico com acesso </w:t>
      </w:r>
      <w:r w:rsidRPr="000A0E02">
        <w:rPr>
          <w:rFonts w:cs="Times New Roman"/>
          <w:b/>
          <w:bCs/>
          <w:i/>
          <w:color w:val="000000"/>
          <w:u w:val="single"/>
        </w:rPr>
        <w:t>on-line</w:t>
      </w:r>
      <w:r w:rsidRPr="000A0E02">
        <w:rPr>
          <w:rFonts w:cs="Times New Roman"/>
          <w:b/>
          <w:bCs/>
          <w:color w:val="000000"/>
          <w:u w:val="single"/>
        </w:rPr>
        <w:t xml:space="preserve"> (as oficinas credenciadas cadastrarão os orçamentos diretamente no sistema via </w:t>
      </w:r>
      <w:r w:rsidRPr="000A0E02">
        <w:rPr>
          <w:rFonts w:cs="Times New Roman"/>
          <w:b/>
          <w:bCs/>
          <w:i/>
          <w:color w:val="000000"/>
          <w:u w:val="single"/>
        </w:rPr>
        <w:t>web</w:t>
      </w:r>
      <w:r w:rsidRPr="000A0E02">
        <w:rPr>
          <w:rFonts w:cs="Times New Roman"/>
          <w:b/>
          <w:bCs/>
          <w:color w:val="000000"/>
          <w:u w:val="single"/>
        </w:rPr>
        <w:t>).</w:t>
      </w:r>
    </w:p>
    <w:p w:rsidR="00023AB8" w:rsidRPr="000A0E02" w:rsidRDefault="00023AB8" w:rsidP="00A911FB">
      <w:pPr>
        <w:pStyle w:val="PargrafodaLista"/>
        <w:tabs>
          <w:tab w:val="left" w:pos="1843"/>
        </w:tabs>
        <w:spacing w:before="120" w:after="120" w:line="276" w:lineRule="auto"/>
        <w:ind w:left="0" w:firstLine="1701"/>
        <w:jc w:val="both"/>
        <w:rPr>
          <w:rFonts w:cs="Times New Roman"/>
          <w:b/>
          <w:bCs/>
          <w:color w:val="000000"/>
          <w:u w:val="single"/>
        </w:rPr>
      </w:pPr>
      <w:r w:rsidRPr="000A0E02">
        <w:rPr>
          <w:rFonts w:cs="Times New Roman"/>
          <w:b/>
          <w:bCs/>
          <w:color w:val="000000"/>
          <w:u w:val="single"/>
        </w:rPr>
        <w:t>5.1.9.12. Banco de dados dos históricos de orçamento e de manutenções realizadas.</w:t>
      </w:r>
    </w:p>
    <w:p w:rsidR="00023AB8" w:rsidRPr="000A0E02" w:rsidRDefault="00023AB8" w:rsidP="00A911FB">
      <w:pPr>
        <w:pStyle w:val="PargrafodaLista"/>
        <w:tabs>
          <w:tab w:val="left" w:pos="1843"/>
        </w:tabs>
        <w:spacing w:before="120" w:after="120" w:line="276" w:lineRule="auto"/>
        <w:ind w:left="0" w:firstLine="1701"/>
        <w:jc w:val="both"/>
        <w:rPr>
          <w:rFonts w:cs="Times New Roman"/>
          <w:b/>
          <w:bCs/>
          <w:color w:val="000000"/>
          <w:u w:val="single"/>
        </w:rPr>
      </w:pPr>
      <w:r w:rsidRPr="000A0E02">
        <w:rPr>
          <w:rFonts w:cs="Times New Roman"/>
          <w:b/>
          <w:bCs/>
          <w:color w:val="000000"/>
          <w:u w:val="single"/>
        </w:rPr>
        <w:t>5.1.9.13. Planilha de custos por marca/modelo/departamento.</w:t>
      </w:r>
    </w:p>
    <w:p w:rsidR="00206821" w:rsidRPr="000A0E02" w:rsidRDefault="00097B03" w:rsidP="00097B03">
      <w:pPr>
        <w:pStyle w:val="PargrafodaLista"/>
        <w:tabs>
          <w:tab w:val="left" w:pos="1701"/>
        </w:tabs>
        <w:spacing w:before="120" w:after="120" w:line="276" w:lineRule="auto"/>
        <w:ind w:left="360" w:firstLine="633"/>
        <w:jc w:val="both"/>
        <w:rPr>
          <w:rFonts w:cs="Times New Roman"/>
          <w:b/>
          <w:bCs/>
          <w:color w:val="000000"/>
          <w:u w:val="single"/>
        </w:rPr>
      </w:pPr>
      <w:r w:rsidRPr="000A0E02">
        <w:rPr>
          <w:rFonts w:cs="Times New Roman"/>
          <w:b/>
          <w:bCs/>
          <w:color w:val="000000"/>
          <w:u w:val="single"/>
        </w:rPr>
        <w:tab/>
      </w:r>
      <w:r w:rsidR="00206821" w:rsidRPr="000A0E02">
        <w:rPr>
          <w:rFonts w:cs="Times New Roman"/>
          <w:b/>
          <w:bCs/>
          <w:color w:val="000000"/>
          <w:u w:val="single"/>
        </w:rPr>
        <w:t>5.1.9.14. Histórico de manutenção por veículo.</w:t>
      </w:r>
    </w:p>
    <w:p w:rsidR="00206821" w:rsidRPr="000A0E02" w:rsidRDefault="00097B03" w:rsidP="00097B03">
      <w:pPr>
        <w:pStyle w:val="PargrafodaLista"/>
        <w:tabs>
          <w:tab w:val="left" w:pos="1701"/>
        </w:tabs>
        <w:spacing w:before="120" w:after="120" w:line="276" w:lineRule="auto"/>
        <w:ind w:left="360" w:firstLine="633"/>
        <w:jc w:val="both"/>
        <w:rPr>
          <w:rFonts w:cs="Times New Roman"/>
          <w:b/>
          <w:bCs/>
          <w:color w:val="000000"/>
          <w:u w:val="single"/>
        </w:rPr>
      </w:pPr>
      <w:r w:rsidRPr="000A0E02">
        <w:rPr>
          <w:rFonts w:cs="Times New Roman"/>
          <w:b/>
          <w:bCs/>
          <w:color w:val="000000"/>
          <w:u w:val="single"/>
        </w:rPr>
        <w:tab/>
      </w:r>
      <w:r w:rsidR="00206821" w:rsidRPr="000A0E02">
        <w:rPr>
          <w:rFonts w:cs="Times New Roman"/>
          <w:b/>
          <w:bCs/>
          <w:color w:val="000000"/>
          <w:u w:val="single"/>
        </w:rPr>
        <w:t xml:space="preserve">5.1.9.15. Ferramenta </w:t>
      </w:r>
      <w:r w:rsidR="00206821" w:rsidRPr="000A0E02">
        <w:rPr>
          <w:rFonts w:cs="Times New Roman"/>
          <w:b/>
          <w:bCs/>
          <w:i/>
          <w:color w:val="000000"/>
          <w:u w:val="single"/>
        </w:rPr>
        <w:t xml:space="preserve">on-line </w:t>
      </w:r>
      <w:r w:rsidR="00206821" w:rsidRPr="000A0E02">
        <w:rPr>
          <w:rFonts w:cs="Times New Roman"/>
          <w:b/>
          <w:bCs/>
          <w:color w:val="000000"/>
          <w:u w:val="single"/>
        </w:rPr>
        <w:t>para avaliação de serviço.</w:t>
      </w:r>
    </w:p>
    <w:p w:rsidR="00206821" w:rsidRPr="000A0E02" w:rsidRDefault="00206821" w:rsidP="00097B03">
      <w:pPr>
        <w:pStyle w:val="PargrafodaLista"/>
        <w:tabs>
          <w:tab w:val="left" w:pos="1701"/>
        </w:tabs>
        <w:spacing w:before="120" w:after="120" w:line="276" w:lineRule="auto"/>
        <w:ind w:left="360" w:firstLine="633"/>
        <w:jc w:val="both"/>
        <w:rPr>
          <w:rFonts w:cs="Times New Roman"/>
          <w:b/>
          <w:bCs/>
          <w:color w:val="000000"/>
          <w:u w:val="single"/>
        </w:rPr>
      </w:pPr>
      <w:r w:rsidRPr="000A0E02">
        <w:rPr>
          <w:rFonts w:cs="Times New Roman"/>
          <w:b/>
          <w:bCs/>
          <w:color w:val="000000"/>
          <w:u w:val="single"/>
        </w:rPr>
        <w:tab/>
        <w:t>5.1.9.16. Relatório de custos por setor/delegacias/centro de custos.</w:t>
      </w:r>
    </w:p>
    <w:p w:rsidR="00206821" w:rsidRPr="000A0E02" w:rsidRDefault="00206821" w:rsidP="00097B03">
      <w:pPr>
        <w:pStyle w:val="PargrafodaLista"/>
        <w:tabs>
          <w:tab w:val="left" w:pos="1701"/>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5.1.9.17. O sistema deverá ser compatível, no mínimo, com os sistemas operacionais Windows 95/98/XP/2000/Vista/</w:t>
      </w:r>
      <w:proofErr w:type="spellStart"/>
      <w:r w:rsidRPr="000A0E02">
        <w:rPr>
          <w:rFonts w:cs="Times New Roman"/>
          <w:b/>
          <w:bCs/>
          <w:color w:val="000000"/>
          <w:u w:val="single"/>
        </w:rPr>
        <w:t>Seven</w:t>
      </w:r>
      <w:proofErr w:type="spellEnd"/>
      <w:r w:rsidRPr="000A0E02">
        <w:rPr>
          <w:rFonts w:cs="Times New Roman"/>
          <w:b/>
          <w:bCs/>
          <w:color w:val="000000"/>
          <w:u w:val="single"/>
        </w:rPr>
        <w:t xml:space="preserve"> e Linux, com os </w:t>
      </w:r>
      <w:r w:rsidRPr="000A0E02">
        <w:rPr>
          <w:rFonts w:cs="Times New Roman"/>
          <w:b/>
          <w:bCs/>
          <w:color w:val="000000"/>
          <w:u w:val="single"/>
        </w:rPr>
        <w:lastRenderedPageBreak/>
        <w:t xml:space="preserve">navegadores Microsoft internet Explorer, </w:t>
      </w:r>
      <w:proofErr w:type="spellStart"/>
      <w:r w:rsidRPr="000A0E02">
        <w:rPr>
          <w:rFonts w:cs="Times New Roman"/>
          <w:b/>
          <w:bCs/>
          <w:color w:val="000000"/>
          <w:u w:val="single"/>
        </w:rPr>
        <w:t>Mozila</w:t>
      </w:r>
      <w:proofErr w:type="spellEnd"/>
      <w:r w:rsidRPr="000A0E02">
        <w:rPr>
          <w:rFonts w:cs="Times New Roman"/>
          <w:b/>
          <w:bCs/>
          <w:color w:val="000000"/>
          <w:u w:val="single"/>
        </w:rPr>
        <w:t xml:space="preserve"> Firefox, Google </w:t>
      </w:r>
      <w:proofErr w:type="spellStart"/>
      <w:r w:rsidRPr="000A0E02">
        <w:rPr>
          <w:rFonts w:cs="Times New Roman"/>
          <w:b/>
          <w:bCs/>
          <w:color w:val="000000"/>
          <w:u w:val="single"/>
        </w:rPr>
        <w:t>Chrome</w:t>
      </w:r>
      <w:proofErr w:type="spellEnd"/>
      <w:r w:rsidRPr="000A0E02">
        <w:rPr>
          <w:rFonts w:cs="Times New Roman"/>
          <w:b/>
          <w:bCs/>
          <w:color w:val="000000"/>
          <w:u w:val="single"/>
        </w:rPr>
        <w:t xml:space="preserve"> e com ferramentas de escritório Microsoft Office 97/2000/XP e </w:t>
      </w:r>
      <w:proofErr w:type="spellStart"/>
      <w:r w:rsidRPr="000A0E02">
        <w:rPr>
          <w:rFonts w:cs="Times New Roman"/>
          <w:b/>
          <w:bCs/>
          <w:color w:val="000000"/>
          <w:u w:val="single"/>
        </w:rPr>
        <w:t>BrOffice</w:t>
      </w:r>
      <w:proofErr w:type="spellEnd"/>
      <w:r w:rsidRPr="000A0E02">
        <w:rPr>
          <w:rFonts w:cs="Times New Roman"/>
          <w:b/>
          <w:bCs/>
          <w:color w:val="000000"/>
          <w:u w:val="single"/>
        </w:rPr>
        <w:t>, sendo de responsabilidade da proponente quaisquer softwares adicionais necessários ao seu acesso.</w:t>
      </w:r>
    </w:p>
    <w:p w:rsidR="00206821" w:rsidRPr="000A0E02" w:rsidRDefault="00206821" w:rsidP="00097B03">
      <w:pPr>
        <w:pStyle w:val="PargrafodaLista"/>
        <w:tabs>
          <w:tab w:val="left" w:pos="1701"/>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 xml:space="preserve">5.1.9.18. Deverá ser fornecida, sem nenhum custo adicional para Contratante, ferramenta capaz de possibilitar que os fiscais realizem, </w:t>
      </w:r>
      <w:r w:rsidRPr="000A0E02">
        <w:rPr>
          <w:rFonts w:cs="Times New Roman"/>
          <w:b/>
          <w:bCs/>
          <w:i/>
          <w:color w:val="000000"/>
          <w:u w:val="single"/>
        </w:rPr>
        <w:t>on-line</w:t>
      </w:r>
      <w:r w:rsidR="005E30DC" w:rsidRPr="000A0E02">
        <w:rPr>
          <w:rFonts w:cs="Times New Roman"/>
          <w:b/>
          <w:bCs/>
          <w:color w:val="000000"/>
          <w:u w:val="single"/>
        </w:rPr>
        <w:t>, consulta à tabela</w:t>
      </w:r>
      <w:r w:rsidRPr="000A0E02">
        <w:rPr>
          <w:rFonts w:cs="Times New Roman"/>
          <w:b/>
          <w:bCs/>
          <w:color w:val="000000"/>
          <w:u w:val="single"/>
        </w:rPr>
        <w:t xml:space="preserve"> de preços do fabricante de cada peça desejada, que pode ser o Sistema AUDATEX MOLICAR, ou outro instrumento </w:t>
      </w:r>
      <w:r w:rsidR="00DA50F4" w:rsidRPr="000A0E02">
        <w:rPr>
          <w:rFonts w:cs="Times New Roman"/>
          <w:b/>
          <w:bCs/>
          <w:color w:val="000000"/>
          <w:u w:val="single"/>
        </w:rPr>
        <w:t>hábil</w:t>
      </w:r>
      <w:r w:rsidRPr="000A0E02">
        <w:rPr>
          <w:rFonts w:cs="Times New Roman"/>
          <w:b/>
          <w:bCs/>
          <w:color w:val="000000"/>
          <w:u w:val="single"/>
        </w:rPr>
        <w:t xml:space="preserve"> equivalente técnico, assim como consulta às tabelas de tempo de mão de obra padrão, extremamente necessária para fiscalização dos orçamentos apresentados pelas oficinas credenciadas. O Sistema deverá ser composto por módulos de orçamentos e de consulta rápida de preços de peças para caminhões, automóveis e motocicletas e que atendam, no mínimo, as seguintes exigências:</w:t>
      </w:r>
    </w:p>
    <w:p w:rsidR="00DA50F4" w:rsidRPr="000A0E02" w:rsidRDefault="00DA50F4" w:rsidP="00097B03">
      <w:pPr>
        <w:pStyle w:val="PargrafodaLista"/>
        <w:spacing w:before="120" w:after="120" w:line="276" w:lineRule="auto"/>
        <w:ind w:left="0" w:firstLine="993"/>
        <w:jc w:val="both"/>
        <w:rPr>
          <w:rFonts w:cs="Times New Roman"/>
          <w:b/>
          <w:bCs/>
          <w:color w:val="000000"/>
          <w:u w:val="single"/>
        </w:rPr>
      </w:pPr>
      <w:r w:rsidRPr="000A0E02">
        <w:rPr>
          <w:rFonts w:cs="Times New Roman"/>
          <w:b/>
          <w:bCs/>
          <w:color w:val="000000"/>
          <w:u w:val="single"/>
        </w:rPr>
        <w:tab/>
      </w:r>
      <w:r w:rsidR="00097B03" w:rsidRPr="000A0E02">
        <w:rPr>
          <w:rFonts w:cs="Times New Roman"/>
          <w:b/>
          <w:bCs/>
          <w:color w:val="000000"/>
          <w:u w:val="single"/>
        </w:rPr>
        <w:tab/>
      </w:r>
      <w:r w:rsidRPr="000A0E02">
        <w:rPr>
          <w:rFonts w:cs="Times New Roman"/>
          <w:b/>
          <w:bCs/>
          <w:color w:val="000000"/>
          <w:u w:val="single"/>
        </w:rPr>
        <w:t xml:space="preserve">5.1.9.18.1. Software de automação </w:t>
      </w:r>
      <w:r w:rsidR="00624241" w:rsidRPr="000A0E02">
        <w:rPr>
          <w:rFonts w:cs="Times New Roman"/>
          <w:b/>
          <w:bCs/>
          <w:color w:val="000000"/>
          <w:u w:val="single"/>
        </w:rPr>
        <w:t>auto instalável</w:t>
      </w:r>
      <w:r w:rsidRPr="000A0E02">
        <w:rPr>
          <w:rFonts w:cs="Times New Roman"/>
          <w:b/>
          <w:bCs/>
          <w:color w:val="000000"/>
          <w:u w:val="single"/>
        </w:rPr>
        <w:t xml:space="preserve">, aplicação preferencialmente em </w:t>
      </w:r>
      <w:r w:rsidRPr="000A0E02">
        <w:rPr>
          <w:rFonts w:cs="Times New Roman"/>
          <w:b/>
          <w:bCs/>
          <w:i/>
          <w:color w:val="000000"/>
          <w:u w:val="single"/>
        </w:rPr>
        <w:t>desktops,</w:t>
      </w:r>
      <w:r w:rsidRPr="000A0E02">
        <w:rPr>
          <w:rFonts w:cs="Times New Roman"/>
          <w:b/>
          <w:bCs/>
          <w:color w:val="000000"/>
          <w:u w:val="single"/>
        </w:rPr>
        <w:t xml:space="preserve"> mas podendo ser disponibilizado em versão para </w:t>
      </w:r>
      <w:proofErr w:type="spellStart"/>
      <w:r w:rsidRPr="000A0E02">
        <w:rPr>
          <w:rFonts w:cs="Times New Roman"/>
          <w:b/>
          <w:bCs/>
          <w:i/>
          <w:color w:val="000000"/>
          <w:u w:val="single"/>
        </w:rPr>
        <w:t>tablets</w:t>
      </w:r>
      <w:proofErr w:type="spellEnd"/>
      <w:r w:rsidRPr="000A0E02">
        <w:rPr>
          <w:rFonts w:cs="Times New Roman"/>
          <w:b/>
          <w:bCs/>
          <w:i/>
          <w:color w:val="000000"/>
          <w:u w:val="single"/>
        </w:rPr>
        <w:t>, smartphones</w:t>
      </w:r>
      <w:r w:rsidRPr="000A0E02">
        <w:rPr>
          <w:rFonts w:cs="Times New Roman"/>
          <w:b/>
          <w:bCs/>
          <w:color w:val="000000"/>
          <w:u w:val="single"/>
        </w:rPr>
        <w:t xml:space="preserve"> ou celulares, com licença para, no mínimo, </w:t>
      </w:r>
      <w:r w:rsidR="005E30DC" w:rsidRPr="000A0E02">
        <w:rPr>
          <w:rFonts w:cs="Times New Roman"/>
          <w:b/>
          <w:bCs/>
          <w:color w:val="000000"/>
          <w:u w:val="single"/>
        </w:rPr>
        <w:t>seis</w:t>
      </w:r>
      <w:r w:rsidRPr="000A0E02">
        <w:rPr>
          <w:rFonts w:cs="Times New Roman"/>
          <w:b/>
          <w:bCs/>
          <w:color w:val="000000"/>
          <w:u w:val="single"/>
        </w:rPr>
        <w:t xml:space="preserve"> servidores e possibilidade de outros pontos adicionais.</w:t>
      </w:r>
    </w:p>
    <w:p w:rsidR="00DA50F4" w:rsidRPr="000A0E02" w:rsidRDefault="00DA50F4"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 xml:space="preserve">5.1.9.18.2. Possibilidade de emissão de orçamento eletrônicos de veículos, permitindo a avaliação de danos em veículos gerando orçamentos contendo código das peças e tempo de realização dos serviços de mão de obra para manutenção, </w:t>
      </w:r>
      <w:proofErr w:type="spellStart"/>
      <w:r w:rsidRPr="000A0E02">
        <w:rPr>
          <w:rFonts w:cs="Times New Roman"/>
          <w:b/>
          <w:bCs/>
          <w:color w:val="000000"/>
          <w:u w:val="single"/>
        </w:rPr>
        <w:t>chapeação</w:t>
      </w:r>
      <w:proofErr w:type="spellEnd"/>
      <w:r w:rsidRPr="000A0E02">
        <w:rPr>
          <w:rFonts w:cs="Times New Roman"/>
          <w:b/>
          <w:bCs/>
          <w:color w:val="000000"/>
          <w:u w:val="single"/>
        </w:rPr>
        <w:t xml:space="preserve"> e pintura, objetivando verificar a conformidade de preços.</w:t>
      </w:r>
    </w:p>
    <w:p w:rsidR="00DA50F4" w:rsidRPr="000A0E02" w:rsidRDefault="00DA50F4"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5.1.9.18.3. Os preços das peças deverão ser atualizados no máximo mensalmente, ou de acordo com as alterações de preços das peças pelos fabricantes de cada marca, não sendo aceito valor diferente, caso não seja apresentada a atualização de tabelas, valendo para fins de aceitação do orçamento, o valor constante na última tabela apresentada.</w:t>
      </w:r>
    </w:p>
    <w:p w:rsidR="00DA50F4" w:rsidRPr="000A0E02" w:rsidRDefault="00DA50F4"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 xml:space="preserve">5.1.9.18.4. Inclusão permanente de novos veículos </w:t>
      </w:r>
      <w:r w:rsidR="000C1220" w:rsidRPr="000A0E02">
        <w:rPr>
          <w:rFonts w:cs="Times New Roman"/>
          <w:b/>
          <w:bCs/>
          <w:color w:val="000000"/>
          <w:u w:val="single"/>
        </w:rPr>
        <w:t>nos</w:t>
      </w:r>
      <w:r w:rsidRPr="000A0E02">
        <w:rPr>
          <w:rFonts w:cs="Times New Roman"/>
          <w:b/>
          <w:bCs/>
          <w:color w:val="000000"/>
          <w:u w:val="single"/>
        </w:rPr>
        <w:t xml:space="preserve"> bancos de dados (modelos, peças e tempos de mão de obra).</w:t>
      </w:r>
    </w:p>
    <w:p w:rsidR="000C1220" w:rsidRPr="000A0E02" w:rsidRDefault="000C1220"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5.1.9.18.5. Possibilidade de busca de peças por nome, código ou através da identificação da imagem/figura da peça do veículo (marca, modelo, ano e motorização).</w:t>
      </w:r>
    </w:p>
    <w:p w:rsidR="000C1220" w:rsidRPr="000A0E02" w:rsidRDefault="000C1220" w:rsidP="00A911FB">
      <w:pPr>
        <w:pStyle w:val="PargrafodaLista"/>
        <w:tabs>
          <w:tab w:val="left" w:pos="993"/>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5.1.10. O Sistema deverá possibilitar à Contratante, por meio da rede credenciada da Contratada, aquisição de quaisquer peças, componentes, acessórios e outros materiais de uso automotivo solicitado, sejam eles distribuídos ou comercializados pelo fabricante ou montadora dos veículos e/ou através da rede de concessionárias, ou pelo comércio e indústria automotivos e afins, definidas pelas seguintes características e procedências:</w:t>
      </w:r>
    </w:p>
    <w:p w:rsidR="00AA47E9" w:rsidRPr="000A0E02" w:rsidRDefault="00AA47E9"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r>
      <w:r w:rsidR="00680A0E" w:rsidRPr="000A0E02">
        <w:rPr>
          <w:rFonts w:cs="Times New Roman"/>
          <w:b/>
          <w:bCs/>
          <w:color w:val="000000"/>
          <w:u w:val="single"/>
        </w:rPr>
        <w:t xml:space="preserve">5.1.10.1. Originais, genuínos, produzidos e/ou embalados e com controle de qualidade do fabricante ou montadora do veículo e constantes de seu catálogo, ou </w:t>
      </w:r>
    </w:p>
    <w:p w:rsidR="00680A0E" w:rsidRPr="000A0E02" w:rsidRDefault="00680A0E"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 xml:space="preserve">5.1.10.2. Originais, do fabricante </w:t>
      </w:r>
      <w:r w:rsidR="00661144" w:rsidRPr="000A0E02">
        <w:rPr>
          <w:rFonts w:cs="Times New Roman"/>
          <w:b/>
          <w:bCs/>
          <w:color w:val="000000"/>
          <w:u w:val="single"/>
        </w:rPr>
        <w:t>fornecedores da montadora dos veículos atendidos</w:t>
      </w:r>
      <w:r w:rsidRPr="000A0E02">
        <w:rPr>
          <w:rFonts w:cs="Times New Roman"/>
          <w:b/>
          <w:bCs/>
          <w:color w:val="000000"/>
          <w:u w:val="single"/>
        </w:rPr>
        <w:t xml:space="preserve"> os mesmos padrões e níveis de qualidade por esta exigidos, recomendados ou indicados e constantes de seu catálogo, ou</w:t>
      </w:r>
    </w:p>
    <w:p w:rsidR="00680A0E" w:rsidRPr="000A0E02" w:rsidRDefault="00680A0E"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lastRenderedPageBreak/>
        <w:tab/>
        <w:t>5.1.10.3. De outros fabricantes, cujo produto atenda os níveis de qualidade e aplicabilidade recomendados ou indicados pelo fabricante ou montadora do veículo, constantes ou não de seu catálogo, sob solicitação ou autorização formal da Administração.</w:t>
      </w:r>
    </w:p>
    <w:p w:rsidR="00680A0E" w:rsidRPr="000A0E02" w:rsidRDefault="00680A0E"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5.1.10.4. De uso automotivo, independente de recomendação/indicação do fabricante, desde que seja certificado para o modelo do veículo a ser reparado.</w:t>
      </w:r>
    </w:p>
    <w:p w:rsidR="00680A0E" w:rsidRPr="000A0E02" w:rsidRDefault="00680A0E" w:rsidP="00A911FB">
      <w:pPr>
        <w:pStyle w:val="PargrafodaLista"/>
        <w:tabs>
          <w:tab w:val="left" w:pos="1418"/>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5.1.11. O sistema deverá possibilitar a realização de manutenção preventiva, corretiva e outras prestações de serviços, conforme segue:</w:t>
      </w:r>
    </w:p>
    <w:p w:rsidR="00624241" w:rsidRPr="000A0E02" w:rsidRDefault="00624241"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5.1.11.1. Manutenção preventiva, que tem como objetivo principal, mediante uma introdução sistemática regular de revisões e serviços, garantir as melhores condições de desempenho do veículo, no que se refere ao seu funcionamento, rendimento e segurança, assim como prevenir a ocorrência de defeitos que possam redundar em danos nos componentes ou mesmo à paralisação do veículo.</w:t>
      </w:r>
    </w:p>
    <w:p w:rsidR="00624241" w:rsidRPr="000A0E02" w:rsidRDefault="00624241"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5.1.11.2. Manutenção corretiva, que visa tornar operacional o veículo ocasionalmente desativado em decorrência de defeitos, bem como reparar pequenas avarias.</w:t>
      </w:r>
    </w:p>
    <w:p w:rsidR="00624241" w:rsidRPr="000A0E02" w:rsidRDefault="00624241"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5.1.11.3. Manutenção de garantia de fábrica, que visa resguardar a contratante com relação aos veículos com garantia de fábrica, devendo ser realizada apenas nas concessionárias das marcas respectivas.</w:t>
      </w:r>
    </w:p>
    <w:p w:rsidR="00624241" w:rsidRPr="000A0E02" w:rsidRDefault="00624241"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5.1.11.4. Prestação de serviços de mão de obra, que deverão ser realizados através de profissionais qualificados em condições e instalações técnicas adequadas, objetivando a realização dos serviços com eficiência e qualidade desejada e com garantia.</w:t>
      </w:r>
    </w:p>
    <w:p w:rsidR="00624241" w:rsidRDefault="00624241" w:rsidP="00680A0E">
      <w:pPr>
        <w:pStyle w:val="PargrafodaLista"/>
        <w:tabs>
          <w:tab w:val="left" w:pos="2127"/>
        </w:tabs>
        <w:spacing w:before="120" w:after="120" w:line="276" w:lineRule="auto"/>
        <w:ind w:left="360" w:firstLine="1058"/>
        <w:jc w:val="both"/>
        <w:rPr>
          <w:rFonts w:cs="Times New Roman"/>
          <w:bCs/>
          <w:color w:val="000000"/>
        </w:rPr>
      </w:pPr>
    </w:p>
    <w:p w:rsidR="00624241" w:rsidRPr="000A0E02" w:rsidRDefault="00624241" w:rsidP="00624241">
      <w:pPr>
        <w:pStyle w:val="PargrafodaLista"/>
        <w:tabs>
          <w:tab w:val="left" w:pos="2127"/>
        </w:tabs>
        <w:spacing w:before="120" w:after="120" w:line="276" w:lineRule="auto"/>
        <w:ind w:left="360" w:hanging="76"/>
        <w:jc w:val="both"/>
        <w:rPr>
          <w:rFonts w:cs="Times New Roman"/>
          <w:b/>
          <w:bCs/>
          <w:color w:val="000000"/>
          <w:u w:val="single"/>
        </w:rPr>
      </w:pPr>
      <w:r w:rsidRPr="000A0E02">
        <w:rPr>
          <w:rFonts w:cs="Times New Roman"/>
          <w:b/>
          <w:bCs/>
          <w:color w:val="000000"/>
          <w:u w:val="single"/>
        </w:rPr>
        <w:t>5.2. DA IMPLANTAÇÃO DO SISTEMA</w:t>
      </w:r>
    </w:p>
    <w:p w:rsidR="00A84125" w:rsidRPr="000A0E02" w:rsidRDefault="00A84125"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5.2.1. Todo o investimento necessário à implantação do sistema, como a instalação dos equipamentos de leitura, softwares de gravação e transmissão de dados, credenciamento da rede de empresas fornecedoras, manutenção do sistema e treinamento de pessoal, fornecimento de manuais de operação e tudo que se fizer necessário para o bom funcionamento do sistema, será de responsabilidade da Contratada, cuja previsão de cobertura está na taxa de Administração estabelecida no instrumento contratual a ser assinado, não cabendo qualquer ônus adicional à Contratante, não sendo permitida qualquer alegação de incompatibilidade com os sistemas de informação utilizados pela SR/DPF/MT.</w:t>
      </w:r>
    </w:p>
    <w:p w:rsidR="00A84125" w:rsidRPr="000A0E02" w:rsidRDefault="00A84125"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5.2.2. A implantação do sistema informatizado de gerenciamento de manutenção de frota, e apresentação de rede credenciada capaz de suprir as necessidades da Contratante, deverá ocorrer num prazo máximo de 30 (trinta) dias contados a partir da data de assinatura do contrato.</w:t>
      </w:r>
    </w:p>
    <w:p w:rsidR="00A84125" w:rsidRPr="000A0E02" w:rsidRDefault="00A84125"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tab/>
        <w:t xml:space="preserve">5.2.2.1. Os usuários que serão habilitados ao uso do sistema deverão ser cadastrados no prazo máximo de 05 </w:t>
      </w:r>
      <w:r w:rsidR="00F52E7B" w:rsidRPr="000A0E02">
        <w:rPr>
          <w:rFonts w:cs="Times New Roman"/>
          <w:b/>
          <w:bCs/>
          <w:color w:val="000000"/>
          <w:u w:val="single"/>
        </w:rPr>
        <w:t xml:space="preserve">(cinco) </w:t>
      </w:r>
      <w:r w:rsidRPr="000A0E02">
        <w:rPr>
          <w:rFonts w:cs="Times New Roman"/>
          <w:b/>
          <w:bCs/>
          <w:color w:val="000000"/>
          <w:u w:val="single"/>
        </w:rPr>
        <w:t>dias após informações prestadas pela Contratante.</w:t>
      </w:r>
    </w:p>
    <w:p w:rsidR="00A84125" w:rsidRPr="000A0E02" w:rsidRDefault="00A84125" w:rsidP="00A911FB">
      <w:pPr>
        <w:pStyle w:val="PargrafodaLista"/>
        <w:tabs>
          <w:tab w:val="left" w:pos="2127"/>
        </w:tabs>
        <w:spacing w:before="120" w:after="120" w:line="276" w:lineRule="auto"/>
        <w:ind w:left="0" w:firstLine="993"/>
        <w:jc w:val="both"/>
        <w:rPr>
          <w:rFonts w:cs="Times New Roman"/>
          <w:b/>
          <w:bCs/>
          <w:color w:val="000000"/>
          <w:u w:val="single"/>
        </w:rPr>
      </w:pPr>
      <w:r w:rsidRPr="000A0E02">
        <w:rPr>
          <w:rFonts w:cs="Times New Roman"/>
          <w:b/>
          <w:bCs/>
          <w:color w:val="000000"/>
          <w:u w:val="single"/>
        </w:rPr>
        <w:lastRenderedPageBreak/>
        <w:t xml:space="preserve">5.2.3. Para implantação do sistema </w:t>
      </w:r>
      <w:r w:rsidR="003754AE" w:rsidRPr="000A0E02">
        <w:rPr>
          <w:rFonts w:cs="Times New Roman"/>
          <w:b/>
          <w:bCs/>
          <w:color w:val="000000"/>
          <w:u w:val="single"/>
        </w:rPr>
        <w:t>não poderá ocorrer modificação e/ou instalação de equipamentos nos veículos.</w:t>
      </w:r>
    </w:p>
    <w:p w:rsidR="003754AE" w:rsidRDefault="003754AE" w:rsidP="00A84125">
      <w:pPr>
        <w:pStyle w:val="PargrafodaLista"/>
        <w:tabs>
          <w:tab w:val="left" w:pos="2127"/>
        </w:tabs>
        <w:spacing w:before="120" w:after="120" w:line="276" w:lineRule="auto"/>
        <w:ind w:left="360" w:firstLine="633"/>
        <w:jc w:val="both"/>
        <w:rPr>
          <w:rFonts w:cs="Times New Roman"/>
          <w:bCs/>
          <w:color w:val="000000"/>
        </w:rPr>
      </w:pPr>
    </w:p>
    <w:p w:rsidR="003754AE" w:rsidRPr="00F94F29" w:rsidRDefault="003754AE" w:rsidP="003754AE">
      <w:pPr>
        <w:pStyle w:val="PargrafodaLista"/>
        <w:tabs>
          <w:tab w:val="left" w:pos="2127"/>
        </w:tabs>
        <w:spacing w:before="120" w:after="120" w:line="276" w:lineRule="auto"/>
        <w:ind w:left="360" w:firstLine="66"/>
        <w:jc w:val="both"/>
        <w:rPr>
          <w:rFonts w:cs="Times New Roman"/>
          <w:b/>
          <w:bCs/>
          <w:color w:val="000000"/>
          <w:u w:val="single"/>
        </w:rPr>
      </w:pPr>
      <w:r w:rsidRPr="00F94F29">
        <w:rPr>
          <w:rFonts w:cs="Times New Roman"/>
          <w:b/>
          <w:bCs/>
          <w:color w:val="000000"/>
          <w:u w:val="single"/>
        </w:rPr>
        <w:t>5.3. DO TREINAMENTO</w:t>
      </w:r>
    </w:p>
    <w:p w:rsidR="003754AE" w:rsidRPr="00F94F29" w:rsidRDefault="003754AE" w:rsidP="00A911FB">
      <w:pPr>
        <w:pStyle w:val="PargrafodaLista"/>
        <w:tabs>
          <w:tab w:val="left" w:pos="2127"/>
        </w:tabs>
        <w:spacing w:before="120" w:after="120" w:line="276" w:lineRule="auto"/>
        <w:ind w:left="0" w:firstLine="993"/>
        <w:jc w:val="both"/>
        <w:rPr>
          <w:rFonts w:cs="Times New Roman"/>
          <w:b/>
          <w:bCs/>
          <w:color w:val="000000"/>
          <w:u w:val="single"/>
        </w:rPr>
      </w:pPr>
      <w:r w:rsidRPr="00F94F29">
        <w:rPr>
          <w:rFonts w:cs="Times New Roman"/>
          <w:b/>
          <w:bCs/>
          <w:color w:val="000000"/>
          <w:u w:val="single"/>
        </w:rPr>
        <w:t xml:space="preserve">5.3.1. A Contratada deverá ministrar treinamento inaugural a gestores ou fiscais indicados </w:t>
      </w:r>
      <w:r w:rsidR="00EC6B32" w:rsidRPr="00F94F29">
        <w:rPr>
          <w:rFonts w:cs="Times New Roman"/>
          <w:b/>
          <w:bCs/>
          <w:color w:val="000000"/>
          <w:u w:val="single"/>
        </w:rPr>
        <w:t xml:space="preserve">(no mínimo de </w:t>
      </w:r>
      <w:r w:rsidR="00F52E7B" w:rsidRPr="00F94F29">
        <w:rPr>
          <w:rFonts w:cs="Times New Roman"/>
          <w:b/>
          <w:bCs/>
          <w:color w:val="000000"/>
          <w:u w:val="single"/>
        </w:rPr>
        <w:t>seis</w:t>
      </w:r>
      <w:r w:rsidR="00EC6B32" w:rsidRPr="00F94F29">
        <w:rPr>
          <w:rFonts w:cs="Times New Roman"/>
          <w:b/>
          <w:bCs/>
          <w:color w:val="000000"/>
          <w:u w:val="single"/>
        </w:rPr>
        <w:t xml:space="preserve"> servidores) </w:t>
      </w:r>
      <w:r w:rsidRPr="00F94F29">
        <w:rPr>
          <w:rFonts w:cs="Times New Roman"/>
          <w:b/>
          <w:bCs/>
          <w:color w:val="000000"/>
          <w:u w:val="single"/>
        </w:rPr>
        <w:t xml:space="preserve">pela Contratante que estarão diretamente envolvidos na utilização do sistema de informação a ser disponibilizado, sem qualquer custo adicional </w:t>
      </w:r>
      <w:r w:rsidR="00EC6B32" w:rsidRPr="00F94F29">
        <w:rPr>
          <w:rFonts w:cs="Times New Roman"/>
          <w:b/>
          <w:bCs/>
          <w:color w:val="000000"/>
          <w:u w:val="single"/>
        </w:rPr>
        <w:t xml:space="preserve">para </w:t>
      </w:r>
      <w:r w:rsidRPr="00F94F29">
        <w:rPr>
          <w:rFonts w:cs="Times New Roman"/>
          <w:b/>
          <w:bCs/>
          <w:color w:val="000000"/>
          <w:u w:val="single"/>
        </w:rPr>
        <w:t xml:space="preserve">a </w:t>
      </w:r>
      <w:r w:rsidR="00EC6B32" w:rsidRPr="00F94F29">
        <w:rPr>
          <w:rFonts w:cs="Times New Roman"/>
          <w:b/>
          <w:bCs/>
          <w:color w:val="000000"/>
          <w:u w:val="single"/>
        </w:rPr>
        <w:t>Contratante.</w:t>
      </w:r>
    </w:p>
    <w:p w:rsidR="003754AE" w:rsidRPr="00F94F29" w:rsidRDefault="00F96617" w:rsidP="00A911FB">
      <w:pPr>
        <w:pStyle w:val="PargrafodaLista"/>
        <w:tabs>
          <w:tab w:val="left" w:pos="2127"/>
        </w:tabs>
        <w:spacing w:before="120" w:after="120" w:line="276" w:lineRule="auto"/>
        <w:ind w:left="0" w:firstLine="993"/>
        <w:jc w:val="both"/>
        <w:rPr>
          <w:rFonts w:cs="Times New Roman"/>
          <w:b/>
          <w:bCs/>
          <w:color w:val="000000"/>
          <w:u w:val="single"/>
        </w:rPr>
      </w:pPr>
      <w:r w:rsidRPr="00F94F29">
        <w:rPr>
          <w:rFonts w:cs="Times New Roman"/>
          <w:b/>
          <w:bCs/>
          <w:color w:val="000000"/>
          <w:u w:val="single"/>
        </w:rPr>
        <w:tab/>
      </w:r>
      <w:r w:rsidR="003754AE" w:rsidRPr="00F94F29">
        <w:rPr>
          <w:rFonts w:cs="Times New Roman"/>
          <w:b/>
          <w:bCs/>
          <w:color w:val="000000"/>
          <w:u w:val="single"/>
        </w:rPr>
        <w:t>5.3.1.</w:t>
      </w:r>
      <w:r w:rsidR="00EC6B32" w:rsidRPr="00F94F29">
        <w:rPr>
          <w:rFonts w:cs="Times New Roman"/>
          <w:b/>
          <w:bCs/>
          <w:color w:val="000000"/>
          <w:u w:val="single"/>
        </w:rPr>
        <w:t>1</w:t>
      </w:r>
      <w:r w:rsidR="003754AE" w:rsidRPr="00F94F29">
        <w:rPr>
          <w:rFonts w:cs="Times New Roman"/>
          <w:b/>
          <w:bCs/>
          <w:color w:val="000000"/>
          <w:u w:val="single"/>
        </w:rPr>
        <w:t>. Data de realização, carga horária e conteúdo programático do curso e deverão ser previamente alinha</w:t>
      </w:r>
      <w:r w:rsidRPr="00F94F29">
        <w:rPr>
          <w:rFonts w:cs="Times New Roman"/>
          <w:b/>
          <w:bCs/>
          <w:color w:val="000000"/>
          <w:u w:val="single"/>
        </w:rPr>
        <w:t xml:space="preserve">dos com o </w:t>
      </w:r>
      <w:r w:rsidR="00EC6B32" w:rsidRPr="00F94F29">
        <w:rPr>
          <w:rFonts w:cs="Times New Roman"/>
          <w:b/>
          <w:bCs/>
          <w:color w:val="000000"/>
          <w:u w:val="single"/>
        </w:rPr>
        <w:t>Gestor do Contrato.</w:t>
      </w:r>
    </w:p>
    <w:p w:rsidR="00F96617" w:rsidRPr="00F94F29" w:rsidRDefault="00F96617" w:rsidP="00A911FB">
      <w:pPr>
        <w:pStyle w:val="PargrafodaLista"/>
        <w:tabs>
          <w:tab w:val="left" w:pos="2127"/>
        </w:tabs>
        <w:spacing w:before="120" w:after="120" w:line="276" w:lineRule="auto"/>
        <w:ind w:left="0" w:firstLine="993"/>
        <w:jc w:val="both"/>
        <w:rPr>
          <w:rFonts w:cs="Times New Roman"/>
          <w:b/>
          <w:bCs/>
          <w:color w:val="000000"/>
          <w:u w:val="single"/>
        </w:rPr>
      </w:pPr>
      <w:r w:rsidRPr="00F94F29">
        <w:rPr>
          <w:rFonts w:cs="Times New Roman"/>
          <w:b/>
          <w:bCs/>
          <w:color w:val="000000"/>
          <w:u w:val="single"/>
        </w:rPr>
        <w:t>5.3.2. Caso haja custos com diárias e passagens dos servidores participantes, esses ficarão a cargo da Contratante.</w:t>
      </w:r>
    </w:p>
    <w:p w:rsidR="00F96617" w:rsidRPr="00F94F29" w:rsidRDefault="00F96617" w:rsidP="00A911FB">
      <w:pPr>
        <w:pStyle w:val="PargrafodaLista"/>
        <w:tabs>
          <w:tab w:val="left" w:pos="2127"/>
        </w:tabs>
        <w:spacing w:before="120" w:after="120" w:line="276" w:lineRule="auto"/>
        <w:ind w:left="0" w:firstLine="993"/>
        <w:jc w:val="both"/>
        <w:rPr>
          <w:rFonts w:cs="Times New Roman"/>
          <w:b/>
          <w:bCs/>
          <w:color w:val="000000"/>
          <w:u w:val="single"/>
        </w:rPr>
      </w:pPr>
      <w:r w:rsidRPr="00F94F29">
        <w:rPr>
          <w:rFonts w:cs="Times New Roman"/>
          <w:b/>
          <w:bCs/>
          <w:color w:val="000000"/>
          <w:u w:val="single"/>
        </w:rPr>
        <w:t>5.3.3. A Contratada deverá oferecer treinamento de reciclagem a cada período contratual em moldes equivalentes àqueles definidos no item 5.3.1.</w:t>
      </w:r>
    </w:p>
    <w:p w:rsidR="00F96617" w:rsidRPr="00F94F29" w:rsidRDefault="00F96617" w:rsidP="00A911FB">
      <w:pPr>
        <w:pStyle w:val="PargrafodaLista"/>
        <w:tabs>
          <w:tab w:val="left" w:pos="2127"/>
        </w:tabs>
        <w:spacing w:before="120" w:after="120" w:line="276" w:lineRule="auto"/>
        <w:ind w:left="0" w:firstLine="993"/>
        <w:jc w:val="both"/>
        <w:rPr>
          <w:rFonts w:cs="Times New Roman"/>
          <w:b/>
          <w:bCs/>
          <w:color w:val="000000"/>
          <w:u w:val="single"/>
        </w:rPr>
      </w:pPr>
      <w:r w:rsidRPr="00F94F29">
        <w:rPr>
          <w:rFonts w:cs="Times New Roman"/>
          <w:b/>
          <w:bCs/>
          <w:color w:val="000000"/>
          <w:u w:val="single"/>
        </w:rPr>
        <w:t>5.3.4. Quando da alteração de funcionalidades do sistema que afetem diretamente a operação, o nivelamento de conhecimento poderá ser aplicado por meio de treinamento presencial ou ferramenta eletrônica capaz de suprir necessidades.</w:t>
      </w:r>
    </w:p>
    <w:p w:rsidR="00F96617" w:rsidRPr="00F94F29" w:rsidRDefault="00F96617" w:rsidP="003754AE">
      <w:pPr>
        <w:pStyle w:val="PargrafodaLista"/>
        <w:tabs>
          <w:tab w:val="left" w:pos="2127"/>
        </w:tabs>
        <w:spacing w:before="120" w:after="120" w:line="276" w:lineRule="auto"/>
        <w:ind w:left="360" w:firstLine="633"/>
        <w:jc w:val="both"/>
        <w:rPr>
          <w:rFonts w:cs="Times New Roman"/>
          <w:b/>
          <w:bCs/>
          <w:color w:val="000000"/>
          <w:u w:val="single"/>
        </w:rPr>
      </w:pPr>
    </w:p>
    <w:p w:rsidR="00F96617" w:rsidRPr="00F94F29" w:rsidRDefault="00F96617" w:rsidP="00F96617">
      <w:pPr>
        <w:pStyle w:val="PargrafodaLista"/>
        <w:tabs>
          <w:tab w:val="left" w:pos="2127"/>
        </w:tabs>
        <w:spacing w:before="120" w:after="120" w:line="276" w:lineRule="auto"/>
        <w:ind w:left="360" w:firstLine="66"/>
        <w:jc w:val="both"/>
        <w:rPr>
          <w:rFonts w:cs="Times New Roman"/>
          <w:b/>
          <w:bCs/>
          <w:color w:val="000000"/>
          <w:u w:val="single"/>
        </w:rPr>
      </w:pPr>
      <w:r w:rsidRPr="00F94F29">
        <w:rPr>
          <w:rFonts w:cs="Times New Roman"/>
          <w:b/>
          <w:bCs/>
          <w:color w:val="000000"/>
          <w:u w:val="single"/>
        </w:rPr>
        <w:t>5.4. DA ESTRUTURA DA REDE CREDENCIADA DE OFICINAS</w:t>
      </w:r>
    </w:p>
    <w:p w:rsidR="00F96617" w:rsidRPr="00F94F29" w:rsidRDefault="00F96617"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 xml:space="preserve">5.4.1. A Contratada deverá optar pela rede de estabelecimentos especializados em serviços técnicos de manutenção de veículos que dispunham dos seguintes requisitos </w:t>
      </w:r>
      <w:r w:rsidR="00F2115B" w:rsidRPr="00F94F29">
        <w:rPr>
          <w:rFonts w:cs="Times New Roman"/>
          <w:b/>
          <w:bCs/>
          <w:color w:val="000000"/>
          <w:u w:val="single"/>
        </w:rPr>
        <w:t>mínimos</w:t>
      </w:r>
      <w:r w:rsidRPr="00F94F29">
        <w:rPr>
          <w:rFonts w:cs="Times New Roman"/>
          <w:b/>
          <w:bCs/>
          <w:color w:val="000000"/>
          <w:u w:val="single"/>
        </w:rPr>
        <w:t>:</w:t>
      </w:r>
    </w:p>
    <w:p w:rsidR="00F96617" w:rsidRPr="00F94F29" w:rsidRDefault="00F2115B"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t xml:space="preserve">5.4.1.1. Possuir microcomputador, impressora e conexão à </w:t>
      </w:r>
      <w:r w:rsidRPr="00F94F29">
        <w:rPr>
          <w:rFonts w:cs="Times New Roman"/>
          <w:b/>
          <w:bCs/>
          <w:i/>
          <w:color w:val="000000"/>
          <w:u w:val="single"/>
        </w:rPr>
        <w:t>Internet</w:t>
      </w:r>
      <w:r w:rsidRPr="00F94F29">
        <w:rPr>
          <w:rFonts w:cs="Times New Roman"/>
          <w:b/>
          <w:bCs/>
          <w:color w:val="000000"/>
          <w:u w:val="single"/>
        </w:rPr>
        <w:t>.</w:t>
      </w:r>
      <w:r w:rsidRPr="00F94F29">
        <w:rPr>
          <w:rFonts w:cs="Times New Roman"/>
          <w:b/>
          <w:bCs/>
          <w:color w:val="000000"/>
          <w:u w:val="single"/>
        </w:rPr>
        <w:tab/>
      </w:r>
    </w:p>
    <w:p w:rsidR="00F2115B" w:rsidRPr="00F94F29" w:rsidRDefault="00F2115B"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t xml:space="preserve">5.4.1.2. Dispor de estrutura física, técnica, </w:t>
      </w:r>
      <w:r w:rsidR="00F52E7B" w:rsidRPr="00F94F29">
        <w:rPr>
          <w:rFonts w:cs="Times New Roman"/>
          <w:b/>
          <w:bCs/>
          <w:color w:val="000000"/>
          <w:u w:val="single"/>
        </w:rPr>
        <w:t>ferramentas</w:t>
      </w:r>
      <w:r w:rsidRPr="00F94F29">
        <w:rPr>
          <w:rFonts w:cs="Times New Roman"/>
          <w:b/>
          <w:bCs/>
          <w:color w:val="000000"/>
          <w:u w:val="single"/>
        </w:rPr>
        <w:t xml:space="preserve"> e equipamentos para atendimento da frota da respectiva categoria de sua responsabilidade.</w:t>
      </w:r>
    </w:p>
    <w:p w:rsidR="00F2115B" w:rsidRPr="00F94F29" w:rsidRDefault="00F2115B"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t>5.4.1.3. Executar os serviços de manutenção preventiva e corretiva de acordo com sua especialidade, com fornecimento de peças e componentes e demais materiais destinados à manutenção da frota de veículos da Contratante, nas suas instalações, independentemente da marca do veículo.</w:t>
      </w:r>
    </w:p>
    <w:p w:rsidR="00F2115B" w:rsidRPr="00F94F29" w:rsidRDefault="00F2115B"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t>5.4.1.4.Executar os serviços solicitados, com pessoal qualificado, mediante o emprego de técnica e ferramental adequados.</w:t>
      </w:r>
    </w:p>
    <w:p w:rsidR="00F2115B" w:rsidRPr="00F94F29" w:rsidRDefault="00F2115B"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t>5.4.1.5. Devolver os veículos para a Contratante em perfeitas condições de funcionamento.</w:t>
      </w:r>
    </w:p>
    <w:p w:rsidR="00F2115B" w:rsidRPr="00F94F29" w:rsidRDefault="00F2115B"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t>5.4.1.6. Executar fiel</w:t>
      </w:r>
      <w:r w:rsidR="00212350" w:rsidRPr="00F94F29">
        <w:rPr>
          <w:rFonts w:cs="Times New Roman"/>
          <w:b/>
          <w:bCs/>
          <w:color w:val="000000"/>
          <w:u w:val="single"/>
        </w:rPr>
        <w:t>mente, dentro das melhores normas técnicas, os serviços que lhe forem confiados, de acordo com as especificações de fábrica e rigorosa observância aos demais detalhes emanados e/ou aprovados pela Contratante, bem como executar tudo o que não for explicitamente mencionado, mas que seja necessária à perfeita execução dos serviços e desde que aprovados pela Contratante.</w:t>
      </w:r>
    </w:p>
    <w:p w:rsidR="00212350" w:rsidRPr="00F94F29" w:rsidRDefault="00212350"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lastRenderedPageBreak/>
        <w:tab/>
      </w:r>
      <w:r w:rsidRPr="00F94F29">
        <w:rPr>
          <w:rFonts w:cs="Times New Roman"/>
          <w:b/>
          <w:bCs/>
          <w:color w:val="000000"/>
          <w:u w:val="single"/>
        </w:rPr>
        <w:tab/>
        <w:t>5.4.1.7. Efetuar garantia de todos os serviços e troca de peças que realizar.</w:t>
      </w:r>
    </w:p>
    <w:p w:rsidR="00212350" w:rsidRPr="00F94F29" w:rsidRDefault="00212350"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t>5.4.1.8. Estar apta a emissão de notas fiscais eletrônicas, em conformidade com o Protocolo ICMS pertinente.</w:t>
      </w:r>
    </w:p>
    <w:p w:rsidR="00212350" w:rsidRPr="00F94F29" w:rsidRDefault="00212350"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 xml:space="preserve">5.4.2. A Contratada será a única responsável por garantir que as oficinas credenciadas atendam às exigências descritas no item </w:t>
      </w:r>
      <w:r w:rsidRPr="00F94F29">
        <w:rPr>
          <w:rFonts w:cs="Times New Roman"/>
          <w:b/>
          <w:bCs/>
          <w:i/>
          <w:color w:val="000000"/>
          <w:u w:val="single"/>
        </w:rPr>
        <w:t>5.4.1.</w:t>
      </w:r>
    </w:p>
    <w:p w:rsidR="00212350" w:rsidRPr="00F94F29" w:rsidRDefault="00212350"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5.4.3. A critério da Administração, havendo necessidade de credenciamento de novas oficinas, o prazo para conclusão do processo será de 30 (trinta) dias corridos a partir da solicitação da Contratante.</w:t>
      </w:r>
    </w:p>
    <w:p w:rsidR="007977F8" w:rsidRPr="00F94F29" w:rsidRDefault="007977F8"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p>
    <w:p w:rsidR="00212350" w:rsidRPr="00F94F29" w:rsidRDefault="00212350"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5.5. DAS LOCALIDADES ONDE DEVE EXISTIR REDE CREDENCIADA</w:t>
      </w:r>
    </w:p>
    <w:p w:rsidR="00212350" w:rsidRPr="00F94F29" w:rsidRDefault="00212350"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 xml:space="preserve">5.5.1. O atendimento de solicitação de manutenção automotiva em geral, preventiva e corretiva, com prestação de serviços e troca de peças e acessórios, deverá ocorrer, </w:t>
      </w:r>
      <w:r w:rsidRPr="00F94F29">
        <w:rPr>
          <w:rFonts w:cs="Times New Roman"/>
          <w:b/>
          <w:bCs/>
          <w:i/>
          <w:color w:val="000000"/>
          <w:u w:val="single"/>
        </w:rPr>
        <w:t>obrigatoriamente</w:t>
      </w:r>
      <w:r w:rsidRPr="00F94F29">
        <w:rPr>
          <w:rFonts w:cs="Times New Roman"/>
          <w:b/>
          <w:bCs/>
          <w:color w:val="000000"/>
          <w:u w:val="single"/>
        </w:rPr>
        <w:t xml:space="preserve">, nos municípios </w:t>
      </w:r>
      <w:r w:rsidR="001A1302" w:rsidRPr="00F94F29">
        <w:rPr>
          <w:rFonts w:cs="Times New Roman"/>
          <w:b/>
          <w:bCs/>
          <w:color w:val="000000"/>
          <w:u w:val="single"/>
        </w:rPr>
        <w:t>de Cuiabá</w:t>
      </w:r>
      <w:r w:rsidR="00E71022" w:rsidRPr="00F94F29">
        <w:rPr>
          <w:rFonts w:cs="Times New Roman"/>
          <w:b/>
          <w:bCs/>
          <w:color w:val="000000"/>
          <w:u w:val="single"/>
        </w:rPr>
        <w:t>-Capital</w:t>
      </w:r>
      <w:r w:rsidR="001A1302" w:rsidRPr="00F94F29">
        <w:rPr>
          <w:rFonts w:cs="Times New Roman"/>
          <w:b/>
          <w:bCs/>
          <w:color w:val="000000"/>
          <w:u w:val="single"/>
        </w:rPr>
        <w:t>/MT, Cáceres/MT, Rondonópolis/MT, Sinop/MT e Barra do Garças/MT</w:t>
      </w:r>
      <w:r w:rsidR="00E71022" w:rsidRPr="00F94F29">
        <w:rPr>
          <w:rFonts w:cs="Times New Roman"/>
          <w:b/>
          <w:bCs/>
          <w:color w:val="000000"/>
          <w:u w:val="single"/>
        </w:rPr>
        <w:t>, conforme segue</w:t>
      </w:r>
      <w:r w:rsidRPr="00F94F29">
        <w:rPr>
          <w:rFonts w:cs="Times New Roman"/>
          <w:b/>
          <w:bCs/>
          <w:color w:val="000000"/>
          <w:u w:val="single"/>
        </w:rPr>
        <w:t>:</w:t>
      </w:r>
    </w:p>
    <w:p w:rsidR="00BF2D54" w:rsidRPr="00F94F29" w:rsidRDefault="00BF2D54"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5.5.2. A Contratada deverá manter um mínimo de 05 (cinco) estabelecimentos credenciados, em todas as capitais da federação durante toda vigência contratual, capazes de atender as marcas e modelos descritas no Anexo I deste Termo de Referência.</w:t>
      </w:r>
    </w:p>
    <w:p w:rsidR="00BF2D54" w:rsidRPr="00F94F29" w:rsidRDefault="00BF2D54"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5.5.3. Objetivando suprir todas as revisões necessárias para manutenção de garantia de fábrica, deverão existir, obrigatoriamente, concessionárias credenciadas de todas as marcas listadas no Anexo I, nas capitais de todos os estados da Federação.</w:t>
      </w:r>
    </w:p>
    <w:p w:rsidR="00212350" w:rsidRPr="00F94F29" w:rsidRDefault="00BF2D54"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5.5.4. Não sendo possível atender as necessidades da C</w:t>
      </w:r>
      <w:r w:rsidR="00E71022" w:rsidRPr="00F94F29">
        <w:rPr>
          <w:rFonts w:cs="Times New Roman"/>
          <w:b/>
          <w:bCs/>
          <w:color w:val="000000"/>
          <w:u w:val="single"/>
        </w:rPr>
        <w:t>ontratante em alguma localidade</w:t>
      </w:r>
      <w:r w:rsidRPr="00F94F29">
        <w:rPr>
          <w:rFonts w:cs="Times New Roman"/>
          <w:b/>
          <w:bCs/>
          <w:color w:val="000000"/>
          <w:u w:val="single"/>
        </w:rPr>
        <w:t xml:space="preserve">, a Contratada deverá apresentar justificativa formal escrita para o fiscal do contrato no prazo máximo de 15 (quinze) dias a contar da data-limite estabelecida para credenciamento da rede ou, a </w:t>
      </w:r>
      <w:r w:rsidRPr="00F94F29">
        <w:rPr>
          <w:rFonts w:cs="Times New Roman"/>
          <w:b/>
          <w:bCs/>
          <w:i/>
          <w:color w:val="000000"/>
          <w:u w:val="single"/>
        </w:rPr>
        <w:t>posteriori</w:t>
      </w:r>
      <w:r w:rsidRPr="00F94F29">
        <w:rPr>
          <w:rFonts w:cs="Times New Roman"/>
          <w:b/>
          <w:bCs/>
          <w:color w:val="000000"/>
          <w:u w:val="single"/>
        </w:rPr>
        <w:t>, sob provocação da Contratante. O fiscal analisará os motivos expostos e, um</w:t>
      </w:r>
      <w:r w:rsidR="00E71022" w:rsidRPr="00F94F29">
        <w:rPr>
          <w:rFonts w:cs="Times New Roman"/>
          <w:b/>
          <w:bCs/>
          <w:color w:val="000000"/>
          <w:u w:val="single"/>
        </w:rPr>
        <w:t>a</w:t>
      </w:r>
      <w:r w:rsidRPr="00F94F29">
        <w:rPr>
          <w:rFonts w:cs="Times New Roman"/>
          <w:b/>
          <w:bCs/>
          <w:color w:val="000000"/>
          <w:u w:val="single"/>
        </w:rPr>
        <w:t xml:space="preserve"> vez comprovada a real dificuldade de credenciamento, acatará a justificativa. Ainda, em conjunto com o representante da empresa, apontará para a melhor solução.</w:t>
      </w:r>
    </w:p>
    <w:p w:rsidR="00BF2D54" w:rsidRPr="00F94F29" w:rsidRDefault="00BF2D54"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t xml:space="preserve">5.5.4.1. Na ocorrência do descrito no item 5.5.4, a Contratada deverá providenciar o reparo na localidade mais próxima da unidade de lotação do veículo oficial a ser </w:t>
      </w:r>
      <w:proofErr w:type="spellStart"/>
      <w:r w:rsidRPr="00F94F29">
        <w:rPr>
          <w:rFonts w:cs="Times New Roman"/>
          <w:b/>
          <w:bCs/>
          <w:color w:val="000000"/>
          <w:u w:val="single"/>
        </w:rPr>
        <w:t>manutenido</w:t>
      </w:r>
      <w:proofErr w:type="spellEnd"/>
      <w:r w:rsidRPr="00F94F29">
        <w:rPr>
          <w:rFonts w:cs="Times New Roman"/>
          <w:b/>
          <w:bCs/>
          <w:color w:val="000000"/>
          <w:u w:val="single"/>
        </w:rPr>
        <w:t>, sendo que esse deslocamento será realizado as suas expensas, nos casos em que a viatura apresente defeito que a imobilize.</w:t>
      </w:r>
    </w:p>
    <w:p w:rsidR="00BF2D54" w:rsidRPr="00F94F29" w:rsidRDefault="00BF2D54" w:rsidP="00F96617">
      <w:pPr>
        <w:pStyle w:val="PargrafodaLista"/>
        <w:tabs>
          <w:tab w:val="left" w:pos="993"/>
          <w:tab w:val="left" w:pos="2127"/>
        </w:tabs>
        <w:spacing w:before="120" w:after="120" w:line="276" w:lineRule="auto"/>
        <w:ind w:left="360" w:firstLine="66"/>
        <w:jc w:val="both"/>
        <w:rPr>
          <w:rFonts w:cs="Times New Roman"/>
          <w:b/>
          <w:bCs/>
          <w:color w:val="000000"/>
          <w:u w:val="single"/>
        </w:rPr>
      </w:pPr>
    </w:p>
    <w:p w:rsidR="00BF2D54" w:rsidRPr="00F94F29" w:rsidRDefault="00BF2D54"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5.6. DOS PRODUTOS A SEREM FORNECIDOS E DOS SERVIÇOS A SEREM PRESTADOS PELA REDE CREDENCIADA</w:t>
      </w:r>
    </w:p>
    <w:p w:rsidR="00BF2D54" w:rsidRPr="00F94F29" w:rsidRDefault="00BF2D54"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5.6.1.</w:t>
      </w:r>
      <w:r w:rsidR="00EA1FB7" w:rsidRPr="00F94F29">
        <w:rPr>
          <w:rFonts w:cs="Times New Roman"/>
          <w:b/>
          <w:bCs/>
          <w:color w:val="000000"/>
          <w:u w:val="single"/>
        </w:rPr>
        <w:t>A Contratada deverá manter credenciamento de empresas que atuem nos segmentos a seguir listados, no mínimo, nos municípios de localização das sedes das Contratantes:</w:t>
      </w:r>
    </w:p>
    <w:p w:rsidR="00EA1FB7" w:rsidRPr="00F94F29" w:rsidRDefault="00E71022" w:rsidP="00A911F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00EA1FB7" w:rsidRPr="00F94F29">
        <w:rPr>
          <w:rFonts w:cs="Times New Roman"/>
          <w:b/>
          <w:bCs/>
          <w:color w:val="000000"/>
          <w:u w:val="single"/>
        </w:rPr>
        <w:t>5.6.</w:t>
      </w:r>
      <w:r w:rsidR="00514763" w:rsidRPr="00F94F29">
        <w:rPr>
          <w:rFonts w:cs="Times New Roman"/>
          <w:b/>
          <w:bCs/>
          <w:color w:val="000000"/>
          <w:u w:val="single"/>
        </w:rPr>
        <w:t>1</w:t>
      </w:r>
      <w:r w:rsidR="00EA1FB7" w:rsidRPr="00F94F29">
        <w:rPr>
          <w:rFonts w:cs="Times New Roman"/>
          <w:b/>
          <w:bCs/>
          <w:color w:val="000000"/>
          <w:u w:val="single"/>
        </w:rPr>
        <w:t>.1. Empresa especializada no fornecimento de materiais e serviços de:</w:t>
      </w:r>
    </w:p>
    <w:p w:rsidR="00EA1FB7" w:rsidRPr="00F94F29" w:rsidRDefault="00EA1FB7" w:rsidP="00A911FB">
      <w:pPr>
        <w:pStyle w:val="PargrafodaLista"/>
        <w:tabs>
          <w:tab w:val="left" w:pos="993"/>
          <w:tab w:val="left" w:pos="2127"/>
          <w:tab w:val="left" w:pos="2835"/>
        </w:tabs>
        <w:spacing w:before="120" w:after="120" w:line="276" w:lineRule="auto"/>
        <w:ind w:left="0" w:firstLine="426"/>
        <w:jc w:val="both"/>
        <w:rPr>
          <w:rFonts w:cs="Times New Roman"/>
          <w:b/>
          <w:bCs/>
          <w:color w:val="000000"/>
          <w:u w:val="single"/>
        </w:rPr>
      </w:pPr>
      <w:r w:rsidRPr="00F94F29">
        <w:rPr>
          <w:rFonts w:cs="Times New Roman"/>
          <w:b/>
          <w:bCs/>
          <w:color w:val="000000"/>
          <w:u w:val="single"/>
        </w:rPr>
        <w:lastRenderedPageBreak/>
        <w:tab/>
      </w:r>
      <w:r w:rsidRPr="00F94F29">
        <w:rPr>
          <w:rFonts w:cs="Times New Roman"/>
          <w:b/>
          <w:bCs/>
          <w:color w:val="000000"/>
          <w:u w:val="single"/>
        </w:rPr>
        <w:tab/>
      </w:r>
      <w:r w:rsidRPr="00F94F29">
        <w:rPr>
          <w:rFonts w:cs="Times New Roman"/>
          <w:b/>
          <w:bCs/>
          <w:color w:val="000000"/>
          <w:u w:val="single"/>
        </w:rPr>
        <w:tab/>
        <w:t>5.6.</w:t>
      </w:r>
      <w:r w:rsidR="00514763" w:rsidRPr="00F94F29">
        <w:rPr>
          <w:rFonts w:cs="Times New Roman"/>
          <w:b/>
          <w:bCs/>
          <w:color w:val="000000"/>
          <w:u w:val="single"/>
        </w:rPr>
        <w:t>1</w:t>
      </w:r>
      <w:r w:rsidRPr="00F94F29">
        <w:rPr>
          <w:rFonts w:cs="Times New Roman"/>
          <w:b/>
          <w:bCs/>
          <w:color w:val="000000"/>
          <w:u w:val="single"/>
        </w:rPr>
        <w:t>.1.1. Elétrica, mecânica, funilaria, lanternagem, retificação e ajuste de motores e todos os demais serviços necessários para o pleno restabelecimento do veículo à frota automotiva do órgão solicitante.</w:t>
      </w:r>
    </w:p>
    <w:p w:rsidR="00EA1FB7" w:rsidRPr="00F94F29" w:rsidRDefault="00C505A4" w:rsidP="00A911FB">
      <w:pPr>
        <w:pStyle w:val="PargrafodaLista"/>
        <w:tabs>
          <w:tab w:val="left" w:pos="993"/>
          <w:tab w:val="left" w:pos="2127"/>
          <w:tab w:val="left" w:pos="2835"/>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Pr="00F94F29">
        <w:rPr>
          <w:rFonts w:cs="Times New Roman"/>
          <w:b/>
          <w:bCs/>
          <w:color w:val="000000"/>
          <w:u w:val="single"/>
        </w:rPr>
        <w:tab/>
        <w:t>5.6.1.</w:t>
      </w:r>
      <w:r w:rsidR="00514763" w:rsidRPr="00F94F29">
        <w:rPr>
          <w:rFonts w:cs="Times New Roman"/>
          <w:b/>
          <w:bCs/>
          <w:color w:val="000000"/>
          <w:u w:val="single"/>
        </w:rPr>
        <w:t>1.</w:t>
      </w:r>
      <w:r w:rsidRPr="00F94F29">
        <w:rPr>
          <w:rFonts w:cs="Times New Roman"/>
          <w:b/>
          <w:bCs/>
          <w:color w:val="000000"/>
          <w:u w:val="single"/>
        </w:rPr>
        <w:t xml:space="preserve">2. </w:t>
      </w:r>
      <w:proofErr w:type="spellStart"/>
      <w:r w:rsidRPr="00F94F29">
        <w:rPr>
          <w:rFonts w:cs="Times New Roman"/>
          <w:b/>
          <w:bCs/>
          <w:color w:val="000000"/>
          <w:u w:val="single"/>
        </w:rPr>
        <w:t>Adesivagem</w:t>
      </w:r>
      <w:proofErr w:type="spellEnd"/>
      <w:r w:rsidRPr="00F94F29">
        <w:rPr>
          <w:rFonts w:cs="Times New Roman"/>
          <w:b/>
          <w:bCs/>
          <w:color w:val="000000"/>
          <w:u w:val="single"/>
        </w:rPr>
        <w:t>/adesivos, plotagem, envelopamento automotivo e afins, nos padrões do DPF/MJ, cujos valores cobrados não poderão exceder pesquisa de mercado realizada pela Contratada e submetida à análise do fiscal da Contratante na data da necessidade do serviço ou da aquisição do material/peça.</w:t>
      </w:r>
    </w:p>
    <w:p w:rsidR="00C505A4" w:rsidRPr="00F94F29" w:rsidRDefault="00C505A4" w:rsidP="00A911FB">
      <w:pPr>
        <w:pStyle w:val="PargrafodaLista"/>
        <w:tabs>
          <w:tab w:val="left" w:pos="993"/>
          <w:tab w:val="left" w:pos="2127"/>
          <w:tab w:val="left" w:pos="2835"/>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Pr="00F94F29">
        <w:rPr>
          <w:rFonts w:cs="Times New Roman"/>
          <w:b/>
          <w:bCs/>
          <w:color w:val="000000"/>
          <w:u w:val="single"/>
        </w:rPr>
        <w:tab/>
        <w:t>5.6.</w:t>
      </w:r>
      <w:r w:rsidR="00514763" w:rsidRPr="00F94F29">
        <w:rPr>
          <w:rFonts w:cs="Times New Roman"/>
          <w:b/>
          <w:bCs/>
          <w:color w:val="000000"/>
          <w:u w:val="single"/>
        </w:rPr>
        <w:t>1</w:t>
      </w:r>
      <w:r w:rsidRPr="00F94F29">
        <w:rPr>
          <w:rFonts w:cs="Times New Roman"/>
          <w:b/>
          <w:bCs/>
          <w:color w:val="000000"/>
          <w:u w:val="single"/>
        </w:rPr>
        <w:t>.</w:t>
      </w:r>
      <w:r w:rsidR="00514763" w:rsidRPr="00F94F29">
        <w:rPr>
          <w:rFonts w:cs="Times New Roman"/>
          <w:b/>
          <w:bCs/>
          <w:color w:val="000000"/>
          <w:u w:val="single"/>
        </w:rPr>
        <w:t>1.</w:t>
      </w:r>
      <w:r w:rsidRPr="00F94F29">
        <w:rPr>
          <w:rFonts w:cs="Times New Roman"/>
          <w:b/>
          <w:bCs/>
          <w:color w:val="000000"/>
          <w:u w:val="single"/>
        </w:rPr>
        <w:t>3. Cópia de chaves simples e codificadas, assim como na abertura de portas e fechaduras de veículos automotores, cujos valores cobrados não poderão exceder pesquisa de mercado realizada pela Contratada e submetida à análise do fiscal da Contratante na data da necessidade do serviço ou da aquisição do material/peça.</w:t>
      </w:r>
    </w:p>
    <w:p w:rsidR="00C505A4" w:rsidRPr="00F94F29" w:rsidRDefault="00C505A4" w:rsidP="00A911FB">
      <w:pPr>
        <w:pStyle w:val="PargrafodaLista"/>
        <w:tabs>
          <w:tab w:val="left" w:pos="993"/>
          <w:tab w:val="left" w:pos="2127"/>
          <w:tab w:val="left" w:pos="2835"/>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Pr="00F94F29">
        <w:rPr>
          <w:rFonts w:cs="Times New Roman"/>
          <w:b/>
          <w:bCs/>
          <w:color w:val="000000"/>
          <w:u w:val="single"/>
        </w:rPr>
        <w:tab/>
        <w:t>5.6.</w:t>
      </w:r>
      <w:r w:rsidR="00514763" w:rsidRPr="00F94F29">
        <w:rPr>
          <w:rFonts w:cs="Times New Roman"/>
          <w:b/>
          <w:bCs/>
          <w:color w:val="000000"/>
          <w:u w:val="single"/>
        </w:rPr>
        <w:t>1</w:t>
      </w:r>
      <w:r w:rsidRPr="00F94F29">
        <w:rPr>
          <w:rFonts w:cs="Times New Roman"/>
          <w:b/>
          <w:bCs/>
          <w:color w:val="000000"/>
          <w:u w:val="single"/>
        </w:rPr>
        <w:t>.1.4. Placas de identificação e tarjetas para todas as marcas e modelos de veículos da Contratante, ou a seu serviço, no padrão estabelecido pelo CONTRAN, cujos valores cobrados não poderão exceder ao pesquisado junto às empresas credenciadas no DETRAN para esse fim, acrescidos da taxa de autorização para emissão de placas, emitida pelo DETRAN, caso haja.</w:t>
      </w:r>
    </w:p>
    <w:p w:rsidR="00C505A4" w:rsidRPr="00F94F29" w:rsidRDefault="00C505A4" w:rsidP="00A911FB">
      <w:pPr>
        <w:pStyle w:val="PargrafodaLista"/>
        <w:tabs>
          <w:tab w:val="left" w:pos="993"/>
          <w:tab w:val="left" w:pos="2127"/>
          <w:tab w:val="left" w:pos="2835"/>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Pr="00F94F29">
        <w:rPr>
          <w:rFonts w:cs="Times New Roman"/>
          <w:b/>
          <w:bCs/>
          <w:color w:val="000000"/>
          <w:u w:val="single"/>
        </w:rPr>
        <w:tab/>
        <w:t>5.6.</w:t>
      </w:r>
      <w:r w:rsidR="00514763" w:rsidRPr="00F94F29">
        <w:rPr>
          <w:rFonts w:cs="Times New Roman"/>
          <w:b/>
          <w:bCs/>
          <w:color w:val="000000"/>
          <w:u w:val="single"/>
        </w:rPr>
        <w:t>1</w:t>
      </w:r>
      <w:r w:rsidRPr="00F94F29">
        <w:rPr>
          <w:rFonts w:cs="Times New Roman"/>
          <w:b/>
          <w:bCs/>
          <w:color w:val="000000"/>
          <w:u w:val="single"/>
        </w:rPr>
        <w:t>.1.5. Colação e retirada de películas de controle solar para veículos automotores, cujos valores cobrados não poderão exceder pesquisa de mercado realizada pela Contratada e submetida à análise do fiscal da Contratante na data da necessidade do serviço ou da aquisição do material/peça.</w:t>
      </w:r>
    </w:p>
    <w:p w:rsidR="00C505A4" w:rsidRPr="00F94F29" w:rsidRDefault="00C505A4" w:rsidP="00A911FB">
      <w:pPr>
        <w:pStyle w:val="PargrafodaLista"/>
        <w:tabs>
          <w:tab w:val="left" w:pos="993"/>
          <w:tab w:val="left" w:pos="2127"/>
          <w:tab w:val="left" w:pos="2835"/>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Pr="00F94F29">
        <w:rPr>
          <w:rFonts w:cs="Times New Roman"/>
          <w:b/>
          <w:bCs/>
          <w:color w:val="000000"/>
          <w:u w:val="single"/>
        </w:rPr>
        <w:tab/>
        <w:t>5.6.</w:t>
      </w:r>
      <w:r w:rsidR="00514763" w:rsidRPr="00F94F29">
        <w:rPr>
          <w:rFonts w:cs="Times New Roman"/>
          <w:b/>
          <w:bCs/>
          <w:color w:val="000000"/>
          <w:u w:val="single"/>
        </w:rPr>
        <w:t>1</w:t>
      </w:r>
      <w:r w:rsidRPr="00F94F29">
        <w:rPr>
          <w:rFonts w:cs="Times New Roman"/>
          <w:b/>
          <w:bCs/>
          <w:color w:val="000000"/>
          <w:u w:val="single"/>
        </w:rPr>
        <w:t xml:space="preserve">.1.6. Socorro mecânico, por intermédio de guinchos, plataformas, capazes de atender todas as marcas e modelos de veículos oficiais pertencentes à frota da SR/DPF/MT, conforme descrito neste Termo de </w:t>
      </w:r>
      <w:r w:rsidR="008B2F9C" w:rsidRPr="00F94F29">
        <w:rPr>
          <w:rFonts w:cs="Times New Roman"/>
          <w:b/>
          <w:bCs/>
          <w:color w:val="000000"/>
          <w:u w:val="single"/>
        </w:rPr>
        <w:t>Referência</w:t>
      </w:r>
      <w:r w:rsidRPr="00F94F29">
        <w:rPr>
          <w:rFonts w:cs="Times New Roman"/>
          <w:b/>
          <w:bCs/>
          <w:color w:val="000000"/>
          <w:u w:val="single"/>
        </w:rPr>
        <w:t>, cujos valores cobrados não poderão exceder os valores constantes no ANEXO VI deste Termo de Referência.</w:t>
      </w:r>
    </w:p>
    <w:p w:rsidR="008B2F9C" w:rsidRPr="00F94F29" w:rsidRDefault="008B2F9C" w:rsidP="00A911FB">
      <w:pPr>
        <w:pStyle w:val="PargrafodaLista"/>
        <w:tabs>
          <w:tab w:val="left" w:pos="993"/>
          <w:tab w:val="left" w:pos="2127"/>
          <w:tab w:val="left" w:pos="2835"/>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Pr="00F94F29">
        <w:rPr>
          <w:rFonts w:cs="Times New Roman"/>
          <w:b/>
          <w:bCs/>
          <w:color w:val="000000"/>
          <w:u w:val="single"/>
        </w:rPr>
        <w:tab/>
        <w:t>5.6.</w:t>
      </w:r>
      <w:r w:rsidR="00514763" w:rsidRPr="00F94F29">
        <w:rPr>
          <w:rFonts w:cs="Times New Roman"/>
          <w:b/>
          <w:bCs/>
          <w:color w:val="000000"/>
          <w:u w:val="single"/>
        </w:rPr>
        <w:t>1</w:t>
      </w:r>
      <w:r w:rsidRPr="00F94F29">
        <w:rPr>
          <w:rFonts w:cs="Times New Roman"/>
          <w:b/>
          <w:bCs/>
          <w:color w:val="000000"/>
          <w:u w:val="single"/>
        </w:rPr>
        <w:t>.1.7. Lavagem geral interna e externa, inclusive a seco, polimento, cris</w:t>
      </w:r>
      <w:r w:rsidR="00EE171F">
        <w:rPr>
          <w:rFonts w:cs="Times New Roman"/>
          <w:b/>
          <w:bCs/>
          <w:color w:val="000000"/>
          <w:u w:val="single"/>
        </w:rPr>
        <w:t>talização, lubrificação e afins.</w:t>
      </w:r>
    </w:p>
    <w:p w:rsidR="008B2F9C" w:rsidRPr="00F94F29" w:rsidRDefault="008B2F9C" w:rsidP="00A911FB">
      <w:pPr>
        <w:pStyle w:val="PargrafodaLista"/>
        <w:tabs>
          <w:tab w:val="left" w:pos="993"/>
          <w:tab w:val="left" w:pos="2127"/>
          <w:tab w:val="left" w:pos="2835"/>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Pr="00F94F29">
        <w:rPr>
          <w:rFonts w:cs="Times New Roman"/>
          <w:b/>
          <w:bCs/>
          <w:color w:val="000000"/>
          <w:u w:val="single"/>
        </w:rPr>
        <w:tab/>
        <w:t>5.6.</w:t>
      </w:r>
      <w:r w:rsidR="00514763" w:rsidRPr="00F94F29">
        <w:rPr>
          <w:rFonts w:cs="Times New Roman"/>
          <w:b/>
          <w:bCs/>
          <w:color w:val="000000"/>
          <w:u w:val="single"/>
        </w:rPr>
        <w:t>1</w:t>
      </w:r>
      <w:r w:rsidRPr="00F94F29">
        <w:rPr>
          <w:rFonts w:cs="Times New Roman"/>
          <w:b/>
          <w:bCs/>
          <w:color w:val="000000"/>
          <w:u w:val="single"/>
        </w:rPr>
        <w:t>.1.8. Os serviços que não apresentarem, devido as suas peculiaridades, tabela de valores referenciais, deverão ter seus preços obtidos através de pesquisa realizada pela Contratada e submetida à análise do fiscal da Contratante na data da necessidade do serviço ou da aquisição do material/peça.</w:t>
      </w:r>
    </w:p>
    <w:p w:rsidR="008B2F9C" w:rsidRPr="00F94F29" w:rsidRDefault="008B2F9C"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Pr="00F94F29">
        <w:rPr>
          <w:rFonts w:cs="Times New Roman"/>
          <w:b/>
          <w:bCs/>
          <w:color w:val="000000"/>
          <w:u w:val="single"/>
        </w:rPr>
        <w:tab/>
      </w:r>
      <w:r w:rsidRPr="00F94F29">
        <w:rPr>
          <w:rFonts w:cs="Times New Roman"/>
          <w:b/>
          <w:bCs/>
          <w:color w:val="000000"/>
          <w:u w:val="single"/>
        </w:rPr>
        <w:tab/>
        <w:t>5.6.</w:t>
      </w:r>
      <w:r w:rsidR="00514763" w:rsidRPr="00F94F29">
        <w:rPr>
          <w:rFonts w:cs="Times New Roman"/>
          <w:b/>
          <w:bCs/>
          <w:color w:val="000000"/>
          <w:u w:val="single"/>
        </w:rPr>
        <w:t>1</w:t>
      </w:r>
      <w:r w:rsidRPr="00F94F29">
        <w:rPr>
          <w:rFonts w:cs="Times New Roman"/>
          <w:b/>
          <w:bCs/>
          <w:color w:val="000000"/>
          <w:u w:val="single"/>
        </w:rPr>
        <w:t>.1.8.1. A</w:t>
      </w:r>
      <w:r w:rsidR="00A51E9D" w:rsidRPr="00F94F29">
        <w:rPr>
          <w:rFonts w:cs="Times New Roman"/>
          <w:b/>
          <w:bCs/>
          <w:color w:val="000000"/>
          <w:u w:val="single"/>
        </w:rPr>
        <w:t>i</w:t>
      </w:r>
      <w:r w:rsidRPr="00F94F29">
        <w:rPr>
          <w:rFonts w:cs="Times New Roman"/>
          <w:b/>
          <w:bCs/>
          <w:color w:val="000000"/>
          <w:u w:val="single"/>
        </w:rPr>
        <w:t>nda sobre os preços dos serviços/peças referenciados no subitem anterior incidirá o desconto ofertado pela licitante.</w:t>
      </w:r>
    </w:p>
    <w:p w:rsidR="008B2F9C" w:rsidRPr="00F94F29" w:rsidRDefault="008B2F9C"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Pr="00F94F29">
        <w:rPr>
          <w:rFonts w:cs="Times New Roman"/>
          <w:b/>
          <w:bCs/>
          <w:color w:val="000000"/>
          <w:u w:val="single"/>
        </w:rPr>
        <w:tab/>
        <w:t>5.6.</w:t>
      </w:r>
      <w:r w:rsidR="00514763" w:rsidRPr="00F94F29">
        <w:rPr>
          <w:rFonts w:cs="Times New Roman"/>
          <w:b/>
          <w:bCs/>
          <w:color w:val="000000"/>
          <w:u w:val="single"/>
        </w:rPr>
        <w:t>1</w:t>
      </w:r>
      <w:r w:rsidRPr="00F94F29">
        <w:rPr>
          <w:rFonts w:cs="Times New Roman"/>
          <w:b/>
          <w:bCs/>
          <w:color w:val="000000"/>
          <w:u w:val="single"/>
        </w:rPr>
        <w:t>.1.9. Peças e serviços referentes a tapeçaria automotiva.</w:t>
      </w:r>
    </w:p>
    <w:p w:rsidR="008B2F9C" w:rsidRPr="00F94F29" w:rsidRDefault="008B2F9C"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Pr="00F94F29">
        <w:rPr>
          <w:rFonts w:cs="Times New Roman"/>
          <w:b/>
          <w:bCs/>
          <w:color w:val="000000"/>
          <w:u w:val="single"/>
        </w:rPr>
        <w:tab/>
        <w:t>5.6.1.1.10. Borracharia automotiva, com fornecimento de materiais relativos ao serviço, como pneus, válvulas e câmaras de ar, além de desempeno e recuperação de rodas de ferro ou de liga leve.</w:t>
      </w:r>
    </w:p>
    <w:p w:rsidR="008B2F9C" w:rsidRPr="00F94F29" w:rsidRDefault="008B2F9C"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Pr="00F94F29">
        <w:rPr>
          <w:rFonts w:cs="Times New Roman"/>
          <w:b/>
          <w:bCs/>
          <w:color w:val="000000"/>
          <w:u w:val="single"/>
        </w:rPr>
        <w:tab/>
        <w:t>5.6.</w:t>
      </w:r>
      <w:r w:rsidR="00514763" w:rsidRPr="00F94F29">
        <w:rPr>
          <w:rFonts w:cs="Times New Roman"/>
          <w:b/>
          <w:bCs/>
          <w:color w:val="000000"/>
          <w:u w:val="single"/>
        </w:rPr>
        <w:t>1</w:t>
      </w:r>
      <w:r w:rsidRPr="00F94F29">
        <w:rPr>
          <w:rFonts w:cs="Times New Roman"/>
          <w:b/>
          <w:bCs/>
          <w:color w:val="000000"/>
          <w:u w:val="single"/>
        </w:rPr>
        <w:t xml:space="preserve">.1.11. Alinhamento ou geometria e balanceamento, tanto simples como computadorizado, </w:t>
      </w:r>
      <w:proofErr w:type="spellStart"/>
      <w:r w:rsidRPr="00F94F29">
        <w:rPr>
          <w:rFonts w:cs="Times New Roman"/>
          <w:b/>
          <w:bCs/>
          <w:color w:val="000000"/>
          <w:u w:val="single"/>
        </w:rPr>
        <w:t>cambagem</w:t>
      </w:r>
      <w:proofErr w:type="spellEnd"/>
      <w:r w:rsidRPr="00F94F29">
        <w:rPr>
          <w:rFonts w:cs="Times New Roman"/>
          <w:b/>
          <w:bCs/>
          <w:color w:val="000000"/>
          <w:u w:val="single"/>
        </w:rPr>
        <w:t xml:space="preserve"> e </w:t>
      </w:r>
      <w:proofErr w:type="spellStart"/>
      <w:r w:rsidRPr="00F94F29">
        <w:rPr>
          <w:rFonts w:cs="Times New Roman"/>
          <w:b/>
          <w:bCs/>
          <w:color w:val="000000"/>
          <w:u w:val="single"/>
        </w:rPr>
        <w:t>cáster</w:t>
      </w:r>
      <w:proofErr w:type="spellEnd"/>
      <w:r w:rsidRPr="00F94F29">
        <w:rPr>
          <w:rFonts w:cs="Times New Roman"/>
          <w:b/>
          <w:bCs/>
          <w:color w:val="000000"/>
          <w:u w:val="single"/>
        </w:rPr>
        <w:t>, com o fornecimento dos materiais relativos ao serviço, como pneus, bicos e câmaras de ar.</w:t>
      </w:r>
    </w:p>
    <w:p w:rsidR="003B28D6" w:rsidRPr="00F94F29" w:rsidRDefault="003B28D6"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color w:val="000000"/>
          <w:u w:val="single"/>
        </w:rPr>
      </w:pPr>
      <w:r w:rsidRPr="00F94F29">
        <w:rPr>
          <w:rFonts w:cs="Times New Roman"/>
          <w:b/>
          <w:bCs/>
          <w:color w:val="000000"/>
          <w:u w:val="single"/>
        </w:rPr>
        <w:lastRenderedPageBreak/>
        <w:tab/>
        <w:t xml:space="preserve">5.6.3. A Contratada deverá manter credenciamento de, no mínimo, um fornecedor de peças e serviços especializado nas marcas MOTOROLA, RONTAN, ENGESIG e de outras marcas que venham a ser adquiridas, que equipam os veículos policiais em seus sistemas de iluminação, acústica e comunicação da atual frota, devendo credenciar outras marcas que porventura venham a equipar novos veículos, no mínimo, no município sede da SR/DPF/MT, sendo que os valores pagos deverão ser objeto de consulta ao mercado, na data da necessidade, considerando que trata-se de serviço/material cuja disponibilidade está restrita aos credenciados pelo fabricante de cada marca. </w:t>
      </w:r>
    </w:p>
    <w:p w:rsidR="003B28D6" w:rsidRPr="00F94F29" w:rsidRDefault="003B28D6"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5.6.4. Não sendo possível atender as necessidades da Contratante quanto aos itens 5.6.2 e 5.6.3, a Contratada deverá apresentar justificativa formal escrita para o fiscal do contrato no prazo máximo de 15 (quinze) dias a contar da data que for notificada da carência de credenciadas. O fiscal analisará os motivos expostos e, uma vez comprovada a real dificuldade de credenciamento, acatará a justificativa. Ainda, em conjunto com o representante da empresa, apontará para a melhor solução.</w:t>
      </w:r>
    </w:p>
    <w:p w:rsidR="00067297" w:rsidRPr="00F94F29" w:rsidRDefault="00067297"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t xml:space="preserve">5.6.4.1 Na ocorrência do descrito no item acima, a Contratada deverá providenciar o reparo na localidade mais próxima da unidade de lotação da viatura a ser </w:t>
      </w:r>
      <w:proofErr w:type="spellStart"/>
      <w:r w:rsidRPr="00F94F29">
        <w:rPr>
          <w:rFonts w:cs="Times New Roman"/>
          <w:b/>
          <w:bCs/>
          <w:color w:val="000000"/>
          <w:u w:val="single"/>
        </w:rPr>
        <w:t>manutenida</w:t>
      </w:r>
      <w:proofErr w:type="spellEnd"/>
      <w:r w:rsidRPr="00F94F29">
        <w:rPr>
          <w:rFonts w:cs="Times New Roman"/>
          <w:b/>
          <w:bCs/>
          <w:color w:val="000000"/>
          <w:u w:val="single"/>
        </w:rPr>
        <w:t>, sendo que esse deslocamento será realizado às suas expensas, somente nos casos em que o veículo apresente defeito que o imobilize.</w:t>
      </w:r>
    </w:p>
    <w:p w:rsidR="00067297" w:rsidRPr="00F94F29" w:rsidRDefault="00067297" w:rsidP="008B2F9C">
      <w:pPr>
        <w:pStyle w:val="PargrafodaLista"/>
        <w:tabs>
          <w:tab w:val="left" w:pos="993"/>
          <w:tab w:val="left" w:pos="2127"/>
          <w:tab w:val="left" w:pos="2835"/>
          <w:tab w:val="left" w:pos="3544"/>
        </w:tabs>
        <w:spacing w:before="120" w:after="120" w:line="276" w:lineRule="auto"/>
        <w:ind w:left="360" w:firstLine="66"/>
        <w:jc w:val="both"/>
        <w:rPr>
          <w:rFonts w:cs="Times New Roman"/>
          <w:b/>
          <w:bCs/>
          <w:color w:val="000000"/>
          <w:u w:val="single"/>
        </w:rPr>
      </w:pPr>
    </w:p>
    <w:p w:rsidR="00067297" w:rsidRPr="00F94F29" w:rsidRDefault="00067297" w:rsidP="008B2F9C">
      <w:pPr>
        <w:pStyle w:val="PargrafodaLista"/>
        <w:tabs>
          <w:tab w:val="left" w:pos="993"/>
          <w:tab w:val="left" w:pos="2127"/>
          <w:tab w:val="left" w:pos="2835"/>
          <w:tab w:val="left" w:pos="3544"/>
        </w:tabs>
        <w:spacing w:before="120" w:after="120" w:line="276" w:lineRule="auto"/>
        <w:ind w:left="360" w:firstLine="66"/>
        <w:jc w:val="both"/>
        <w:rPr>
          <w:rFonts w:cs="Times New Roman"/>
          <w:b/>
          <w:bCs/>
          <w:color w:val="000000"/>
          <w:u w:val="single"/>
        </w:rPr>
      </w:pPr>
      <w:r w:rsidRPr="00F94F29">
        <w:rPr>
          <w:rFonts w:cs="Times New Roman"/>
          <w:b/>
          <w:bCs/>
          <w:color w:val="000000"/>
          <w:u w:val="single"/>
        </w:rPr>
        <w:t>5.7. DA SUBCONTRATAÇÃO POR EMPRESAS CREDENCIADAS</w:t>
      </w:r>
    </w:p>
    <w:p w:rsidR="00067297" w:rsidRPr="00F94F29" w:rsidRDefault="00067297"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5.7.1. Quando alguma peça ou serviço não for encontrado na rede credenciada, em caráter excepcional, um estabelecimento credenciado poderá subcontratá-los.</w:t>
      </w:r>
    </w:p>
    <w:p w:rsidR="00067297" w:rsidRPr="00F94F29" w:rsidRDefault="00067297"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5.7.2. Somente será aceita a subcontratação de serviços a partir de uma credenciada, desde que com apresentação prévia de justificativa ao fiscal responsável pelo contrato.</w:t>
      </w:r>
    </w:p>
    <w:p w:rsidR="00067297" w:rsidRPr="00F94F29" w:rsidRDefault="00067297"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5.7.3. Quando não for possível que a</w:t>
      </w:r>
      <w:r w:rsidR="00A51E9D" w:rsidRPr="00F94F29">
        <w:rPr>
          <w:rFonts w:cs="Times New Roman"/>
          <w:b/>
          <w:bCs/>
          <w:color w:val="000000"/>
          <w:u w:val="single"/>
        </w:rPr>
        <w:t xml:space="preserve"> própria</w:t>
      </w:r>
      <w:r w:rsidRPr="00F94F29">
        <w:rPr>
          <w:rFonts w:cs="Times New Roman"/>
          <w:b/>
          <w:bCs/>
          <w:color w:val="000000"/>
          <w:u w:val="single"/>
        </w:rPr>
        <w:t xml:space="preserve"> oficina credenciada realize determinado serviço ou forneça algum produto, o fiscal do contrato deverá ser previamente informado para que possa possibilitar a melhor solução, considerando as previsões descritas nos itens 5.5.1, 5.5.2, 5.5.3, 5.6.2 e 5.6.3, bem como as exceções descritas nos itens 5.5.4.1 e 5.6.4.1.</w:t>
      </w:r>
    </w:p>
    <w:p w:rsidR="00067297" w:rsidRPr="00F94F29" w:rsidRDefault="00067297"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5.7.4. Nenhuma subcontratação por empresas credenciais para aquisição de peças ou serviços será paga se não tiver sido submetida a apreciação e aprovação prévia do fiscal responsável.</w:t>
      </w:r>
    </w:p>
    <w:p w:rsidR="00067297" w:rsidRPr="00F94F29" w:rsidRDefault="00067297"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5.7.5. Ocorrendo a autorização para subcontratação por empresas credenciadas, os valores cobrados não podem ser maiores que os constantes nas tabelas das montadoras (peças e serviços), aplicados os descontos contratados.</w:t>
      </w:r>
    </w:p>
    <w:p w:rsidR="00067297" w:rsidRPr="00F94F29" w:rsidRDefault="00B14899"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i/>
          <w:color w:val="000000"/>
          <w:u w:val="single"/>
        </w:rPr>
      </w:pPr>
      <w:r w:rsidRPr="00F94F29">
        <w:rPr>
          <w:rFonts w:cs="Times New Roman"/>
          <w:b/>
          <w:bCs/>
          <w:i/>
          <w:color w:val="000000"/>
          <w:u w:val="single"/>
        </w:rPr>
        <w:tab/>
      </w:r>
      <w:r w:rsidRPr="00F94F29">
        <w:rPr>
          <w:rFonts w:cs="Times New Roman"/>
          <w:b/>
          <w:bCs/>
          <w:i/>
          <w:color w:val="000000"/>
          <w:u w:val="single"/>
        </w:rPr>
        <w:tab/>
        <w:t>5.7.5.1. Havendo algum produto ou serviço que não conste nas tabelas das montadoras, o Fiscal do contrato deverá efetuar a consulta de preços de mercado, para atestar a conformidade dos valores cobrados.</w:t>
      </w:r>
    </w:p>
    <w:p w:rsidR="00B14899" w:rsidRPr="00F94F29" w:rsidRDefault="00B14899" w:rsidP="008B2F9C">
      <w:pPr>
        <w:pStyle w:val="PargrafodaLista"/>
        <w:tabs>
          <w:tab w:val="left" w:pos="993"/>
          <w:tab w:val="left" w:pos="2127"/>
          <w:tab w:val="left" w:pos="2835"/>
          <w:tab w:val="left" w:pos="3544"/>
        </w:tabs>
        <w:spacing w:before="120" w:after="120" w:line="276" w:lineRule="auto"/>
        <w:ind w:left="360" w:firstLine="66"/>
        <w:jc w:val="both"/>
        <w:rPr>
          <w:rFonts w:cs="Times New Roman"/>
          <w:b/>
          <w:bCs/>
          <w:color w:val="000000"/>
          <w:u w:val="single"/>
        </w:rPr>
      </w:pPr>
    </w:p>
    <w:p w:rsidR="00B14899" w:rsidRPr="00F94F29" w:rsidRDefault="00B14899" w:rsidP="008B2F9C">
      <w:pPr>
        <w:pStyle w:val="PargrafodaLista"/>
        <w:tabs>
          <w:tab w:val="left" w:pos="993"/>
          <w:tab w:val="left" w:pos="2127"/>
          <w:tab w:val="left" w:pos="2835"/>
          <w:tab w:val="left" w:pos="3544"/>
        </w:tabs>
        <w:spacing w:before="120" w:after="120" w:line="276" w:lineRule="auto"/>
        <w:ind w:left="360" w:firstLine="66"/>
        <w:jc w:val="both"/>
        <w:rPr>
          <w:rFonts w:cs="Times New Roman"/>
          <w:b/>
          <w:bCs/>
          <w:color w:val="000000"/>
          <w:u w:val="single"/>
        </w:rPr>
      </w:pPr>
      <w:r w:rsidRPr="00F94F29">
        <w:rPr>
          <w:rFonts w:cs="Times New Roman"/>
          <w:b/>
          <w:bCs/>
          <w:color w:val="000000"/>
          <w:u w:val="single"/>
        </w:rPr>
        <w:lastRenderedPageBreak/>
        <w:t>5.8. DOS SERVIÇOS DE MANUTENÇÃO E CONSERVAÇÃO A SEREM EXECUTADOS</w:t>
      </w:r>
    </w:p>
    <w:p w:rsidR="008B2F9C" w:rsidRPr="00F94F29" w:rsidRDefault="00B14899" w:rsidP="00A911FB">
      <w:pPr>
        <w:pStyle w:val="PargrafodaLista"/>
        <w:tabs>
          <w:tab w:val="left" w:pos="993"/>
          <w:tab w:val="left" w:pos="2127"/>
          <w:tab w:val="left" w:pos="2835"/>
          <w:tab w:val="left" w:pos="3544"/>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t xml:space="preserve">5.8.1. </w:t>
      </w:r>
      <w:r w:rsidR="0085516D" w:rsidRPr="00F94F29">
        <w:rPr>
          <w:rFonts w:cs="Times New Roman"/>
          <w:b/>
          <w:bCs/>
          <w:color w:val="000000"/>
          <w:u w:val="single"/>
        </w:rPr>
        <w:t>A</w:t>
      </w:r>
      <w:r w:rsidRPr="00F94F29">
        <w:rPr>
          <w:rFonts w:cs="Times New Roman"/>
          <w:b/>
          <w:bCs/>
          <w:color w:val="000000"/>
          <w:u w:val="single"/>
        </w:rPr>
        <w:t xml:space="preserve"> manutenção e conservação dos veículos da Contratante, através de reparação automotiva, revisões em garantia, revisões preventivas e corretivas realizado por rede credenciada de oficinas, deverá compreender os serviços de mão de obra referentes à execução de reparos, conservação e recuperação de veículos, com fornecimento de peças, acessórios e materiais específicos necessários à execução dos serviços relativos à correta manutenção do veículo, incluindo-se:</w:t>
      </w:r>
    </w:p>
    <w:p w:rsidR="00A911FB" w:rsidRPr="00F94F29" w:rsidRDefault="00A911FB" w:rsidP="008B2F9C">
      <w:pPr>
        <w:pStyle w:val="PargrafodaLista"/>
        <w:tabs>
          <w:tab w:val="left" w:pos="993"/>
          <w:tab w:val="left" w:pos="2127"/>
          <w:tab w:val="left" w:pos="2835"/>
          <w:tab w:val="left" w:pos="3544"/>
        </w:tabs>
        <w:spacing w:before="120" w:after="120" w:line="276" w:lineRule="auto"/>
        <w:ind w:left="360" w:firstLine="66"/>
        <w:jc w:val="both"/>
        <w:rPr>
          <w:rFonts w:cs="Times New Roman"/>
          <w:b/>
          <w:bCs/>
          <w:color w:val="000000"/>
          <w:u w:val="single"/>
        </w:rPr>
      </w:pPr>
    </w:p>
    <w:tbl>
      <w:tblPr>
        <w:tblStyle w:val="Tabelacomgrade"/>
        <w:tblW w:w="0" w:type="auto"/>
        <w:tblInd w:w="360" w:type="dxa"/>
        <w:tblLook w:val="04A0" w:firstRow="1" w:lastRow="0" w:firstColumn="1" w:lastColumn="0" w:noHBand="0" w:noVBand="1"/>
      </w:tblPr>
      <w:tblGrid>
        <w:gridCol w:w="2253"/>
        <w:gridCol w:w="7082"/>
      </w:tblGrid>
      <w:tr w:rsidR="0085516D" w:rsidRPr="00F94F29" w:rsidTr="007977F8">
        <w:tc>
          <w:tcPr>
            <w:tcW w:w="2195" w:type="dxa"/>
          </w:tcPr>
          <w:p w:rsidR="0085516D" w:rsidRPr="00F94F29" w:rsidRDefault="002235C7" w:rsidP="002235C7">
            <w:pPr>
              <w:tabs>
                <w:tab w:val="left" w:pos="993"/>
                <w:tab w:val="left" w:pos="2127"/>
              </w:tabs>
              <w:spacing w:before="120" w:after="120" w:line="276" w:lineRule="auto"/>
              <w:rPr>
                <w:rFonts w:cs="Times New Roman"/>
                <w:b/>
                <w:bCs/>
                <w:color w:val="000000"/>
                <w:u w:val="single"/>
              </w:rPr>
            </w:pPr>
            <w:proofErr w:type="gramStart"/>
            <w:r w:rsidRPr="00F94F29">
              <w:rPr>
                <w:rFonts w:cs="Times New Roman"/>
                <w:b/>
                <w:bCs/>
                <w:color w:val="000000"/>
                <w:u w:val="single"/>
              </w:rPr>
              <w:t>a</w:t>
            </w:r>
            <w:proofErr w:type="gramEnd"/>
            <w:r w:rsidRPr="00F94F29">
              <w:rPr>
                <w:rFonts w:cs="Times New Roman"/>
                <w:b/>
                <w:bCs/>
                <w:color w:val="000000"/>
                <w:u w:val="single"/>
              </w:rPr>
              <w:t>)</w:t>
            </w:r>
            <w:r w:rsidR="0085516D" w:rsidRPr="00F94F29">
              <w:rPr>
                <w:rFonts w:cs="Times New Roman"/>
                <w:b/>
                <w:bCs/>
                <w:color w:val="000000"/>
                <w:u w:val="single"/>
              </w:rPr>
              <w:t>Mecânica Geral</w:t>
            </w:r>
          </w:p>
        </w:tc>
        <w:tc>
          <w:tcPr>
            <w:tcW w:w="7082" w:type="dxa"/>
          </w:tcPr>
          <w:p w:rsidR="0085516D" w:rsidRPr="00F94F29" w:rsidRDefault="0085516D" w:rsidP="00651C7C">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em serviços de mec</w:t>
            </w:r>
            <w:r w:rsidR="00651C7C" w:rsidRPr="00F94F29">
              <w:rPr>
                <w:rFonts w:cs="Times New Roman"/>
                <w:b/>
                <w:bCs/>
                <w:color w:val="000000"/>
                <w:u w:val="single"/>
              </w:rPr>
              <w:t>â</w:t>
            </w:r>
            <w:r w:rsidRPr="00F94F29">
              <w:rPr>
                <w:rFonts w:cs="Times New Roman"/>
                <w:b/>
                <w:bCs/>
                <w:color w:val="000000"/>
                <w:u w:val="single"/>
              </w:rPr>
              <w:t>nica em motor, retifica, caixa de câm</w:t>
            </w:r>
            <w:r w:rsidR="00651C7C" w:rsidRPr="00F94F29">
              <w:rPr>
                <w:rFonts w:cs="Times New Roman"/>
                <w:b/>
                <w:bCs/>
                <w:color w:val="000000"/>
                <w:u w:val="single"/>
              </w:rPr>
              <w:t>bio, carburação e/ou bomba injetora e refil, injeção, velas, bomba e bicos injetores, sistema de freios e embreagem e todos os outros serviços afins, incluindo-se a manutenção de garantia, a ser realizada, exclusivamente, na concessionária autorizada do fabricante do veículo de outros serviços afins.</w:t>
            </w:r>
          </w:p>
        </w:tc>
      </w:tr>
      <w:tr w:rsidR="0085516D" w:rsidRPr="00F94F29" w:rsidTr="007977F8">
        <w:tc>
          <w:tcPr>
            <w:tcW w:w="2195" w:type="dxa"/>
          </w:tcPr>
          <w:p w:rsidR="0085516D" w:rsidRPr="00F94F29" w:rsidRDefault="00651C7C"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b)</w:t>
            </w:r>
            <w:proofErr w:type="gramEnd"/>
            <w:r w:rsidRPr="00F94F29">
              <w:rPr>
                <w:rFonts w:cs="Times New Roman"/>
                <w:b/>
                <w:bCs/>
                <w:color w:val="000000"/>
                <w:u w:val="single"/>
              </w:rPr>
              <w:t xml:space="preserve">Lanternagem e funilaria </w:t>
            </w:r>
          </w:p>
        </w:tc>
        <w:tc>
          <w:tcPr>
            <w:tcW w:w="7082" w:type="dxa"/>
          </w:tcPr>
          <w:p w:rsidR="0085516D" w:rsidRPr="00F94F29" w:rsidRDefault="00651C7C"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em serviços de troca e/ou conserto de lataria, assoalhos, para-choques, carrocerias em alumínio e madeira (tipo baú), solda em geral e todos os outros serviços afins.</w:t>
            </w:r>
          </w:p>
        </w:tc>
      </w:tr>
      <w:tr w:rsidR="0085516D" w:rsidRPr="00F94F29" w:rsidTr="007977F8">
        <w:tc>
          <w:tcPr>
            <w:tcW w:w="2195" w:type="dxa"/>
          </w:tcPr>
          <w:p w:rsidR="0085516D" w:rsidRPr="00F94F29" w:rsidRDefault="00651C7C"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c)</w:t>
            </w:r>
            <w:proofErr w:type="gramEnd"/>
            <w:r w:rsidRPr="00F94F29">
              <w:rPr>
                <w:rFonts w:cs="Times New Roman"/>
                <w:b/>
                <w:bCs/>
                <w:color w:val="000000"/>
                <w:u w:val="single"/>
              </w:rPr>
              <w:t>Pintura/Estufa</w:t>
            </w:r>
          </w:p>
        </w:tc>
        <w:tc>
          <w:tcPr>
            <w:tcW w:w="7082" w:type="dxa"/>
          </w:tcPr>
          <w:p w:rsidR="0085516D" w:rsidRPr="00F94F29" w:rsidRDefault="00651C7C"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em serviços de pintura automotiva externa e interna, com polimento, cristalização, enceramento e/ou faixa de identificação do veículo, com secagem rápida e todos os outros serviços afins.</w:t>
            </w:r>
          </w:p>
        </w:tc>
      </w:tr>
      <w:tr w:rsidR="0085516D" w:rsidRPr="00F94F29" w:rsidTr="007977F8">
        <w:tc>
          <w:tcPr>
            <w:tcW w:w="2195" w:type="dxa"/>
          </w:tcPr>
          <w:p w:rsidR="0085516D" w:rsidRPr="00F94F29" w:rsidRDefault="00651C7C"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d)</w:t>
            </w:r>
            <w:proofErr w:type="gramEnd"/>
            <w:r w:rsidRPr="00F94F29">
              <w:rPr>
                <w:rFonts w:cs="Times New Roman"/>
                <w:b/>
                <w:bCs/>
                <w:color w:val="000000"/>
                <w:u w:val="single"/>
              </w:rPr>
              <w:t>Capotaria</w:t>
            </w:r>
          </w:p>
        </w:tc>
        <w:tc>
          <w:tcPr>
            <w:tcW w:w="7082" w:type="dxa"/>
          </w:tcPr>
          <w:p w:rsidR="0085516D" w:rsidRPr="00F94F29" w:rsidRDefault="00651C7C"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em serviços de substituição ou conserto de estofados e cobertura interna do veículo, incluindo não só a tapeçaria, como também a parte mecânica do funcionamento dos bancos, portas, cintos de segurança, borrachas das portas e todos os outros serviços afins.</w:t>
            </w:r>
          </w:p>
        </w:tc>
      </w:tr>
      <w:tr w:rsidR="0085516D" w:rsidRPr="00F94F29" w:rsidTr="007977F8">
        <w:tc>
          <w:tcPr>
            <w:tcW w:w="2195" w:type="dxa"/>
          </w:tcPr>
          <w:p w:rsidR="0085516D" w:rsidRPr="00F94F29" w:rsidRDefault="00FF7992"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e</w:t>
            </w:r>
            <w:proofErr w:type="gramEnd"/>
            <w:r w:rsidRPr="00F94F29">
              <w:rPr>
                <w:rFonts w:cs="Times New Roman"/>
                <w:b/>
                <w:bCs/>
                <w:color w:val="000000"/>
                <w:u w:val="single"/>
              </w:rPr>
              <w:t>)Sistema Elétrico</w:t>
            </w:r>
          </w:p>
        </w:tc>
        <w:tc>
          <w:tcPr>
            <w:tcW w:w="7082" w:type="dxa"/>
          </w:tcPr>
          <w:p w:rsidR="0085516D" w:rsidRPr="00F94F29" w:rsidRDefault="00FF7992"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no serviço de substituição ou conserto de partes elétricas dos veículos como faróis, lâmpadas, condutores, comandos, setas, vidros elétricos, limpadores de para-brisa e outros, e todos os outros serviços afins.</w:t>
            </w:r>
          </w:p>
        </w:tc>
      </w:tr>
      <w:tr w:rsidR="0085516D" w:rsidRPr="00F94F29" w:rsidTr="007977F8">
        <w:tc>
          <w:tcPr>
            <w:tcW w:w="2195" w:type="dxa"/>
          </w:tcPr>
          <w:p w:rsidR="0085516D" w:rsidRPr="00F94F29" w:rsidRDefault="00FF7992"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f)</w:t>
            </w:r>
            <w:proofErr w:type="gramEnd"/>
            <w:r w:rsidRPr="00F94F29">
              <w:rPr>
                <w:rFonts w:cs="Times New Roman"/>
                <w:b/>
                <w:bCs/>
                <w:color w:val="000000"/>
                <w:u w:val="single"/>
              </w:rPr>
              <w:t>Sistema Hidráulico</w:t>
            </w:r>
          </w:p>
        </w:tc>
        <w:tc>
          <w:tcPr>
            <w:tcW w:w="7082" w:type="dxa"/>
          </w:tcPr>
          <w:p w:rsidR="0085516D" w:rsidRPr="00F94F29" w:rsidRDefault="00FF7992"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em serviços de substituição ou conserto nos sistemas hidráulicos dos veículos (freios, direção e outros), e todos os outros serviços afins.</w:t>
            </w:r>
          </w:p>
        </w:tc>
      </w:tr>
      <w:tr w:rsidR="0085516D" w:rsidRPr="00F94F29" w:rsidTr="007977F8">
        <w:tc>
          <w:tcPr>
            <w:tcW w:w="2195" w:type="dxa"/>
          </w:tcPr>
          <w:p w:rsidR="0085516D" w:rsidRPr="00F94F29" w:rsidRDefault="00FF7992"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g) Borracharia completa</w:t>
            </w:r>
          </w:p>
        </w:tc>
        <w:tc>
          <w:tcPr>
            <w:tcW w:w="7082" w:type="dxa"/>
          </w:tcPr>
          <w:p w:rsidR="0085516D" w:rsidRPr="00F94F29" w:rsidRDefault="00FF7992"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em aplicação de remendos em pneus com e sem câmara de ar, vulcanização, troca de pneus, de câmaras de ar, colocação de rodas, calotas, desempeno e recuperação de rodas de ferro ou de liga leve, bicos e todos os outros serviços afins.</w:t>
            </w:r>
          </w:p>
        </w:tc>
      </w:tr>
      <w:tr w:rsidR="00FF7992" w:rsidRPr="00F94F29" w:rsidTr="007977F8">
        <w:tc>
          <w:tcPr>
            <w:tcW w:w="2195" w:type="dxa"/>
          </w:tcPr>
          <w:p w:rsidR="00FF7992" w:rsidRPr="00F94F29" w:rsidRDefault="00FF7992"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lastRenderedPageBreak/>
              <w:t xml:space="preserve">h) Balanceamento, Alinhamento, </w:t>
            </w:r>
            <w:proofErr w:type="spellStart"/>
            <w:r w:rsidRPr="00F94F29">
              <w:rPr>
                <w:rFonts w:cs="Times New Roman"/>
                <w:b/>
                <w:bCs/>
                <w:color w:val="000000"/>
                <w:u w:val="single"/>
              </w:rPr>
              <w:t>Cambagem</w:t>
            </w:r>
            <w:proofErr w:type="spellEnd"/>
            <w:r w:rsidRPr="00F94F29">
              <w:rPr>
                <w:rFonts w:cs="Times New Roman"/>
                <w:b/>
                <w:bCs/>
                <w:color w:val="000000"/>
                <w:u w:val="single"/>
              </w:rPr>
              <w:t xml:space="preserve"> e </w:t>
            </w:r>
            <w:proofErr w:type="spellStart"/>
            <w:r w:rsidRPr="00F94F29">
              <w:rPr>
                <w:rFonts w:cs="Times New Roman"/>
                <w:b/>
                <w:bCs/>
                <w:color w:val="000000"/>
                <w:u w:val="single"/>
              </w:rPr>
              <w:t>Cáster</w:t>
            </w:r>
            <w:proofErr w:type="spellEnd"/>
          </w:p>
        </w:tc>
        <w:tc>
          <w:tcPr>
            <w:tcW w:w="7082" w:type="dxa"/>
          </w:tcPr>
          <w:p w:rsidR="00FF7992" w:rsidRPr="00F94F29" w:rsidRDefault="00FF7992"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em serviços de regulagem, simples e computadorizadas, do sistema de rodagem do veículo, e todos os outros serviços afins, além do fornecimento de materiais relativos aos serviços, como pneus, bicos e câmaras.</w:t>
            </w:r>
          </w:p>
        </w:tc>
      </w:tr>
      <w:tr w:rsidR="00FF7992" w:rsidRPr="00F94F29" w:rsidTr="007977F8">
        <w:tc>
          <w:tcPr>
            <w:tcW w:w="2195" w:type="dxa"/>
          </w:tcPr>
          <w:p w:rsidR="00FF7992" w:rsidRPr="00F94F29" w:rsidRDefault="00FF7992"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i)</w:t>
            </w:r>
            <w:proofErr w:type="gramEnd"/>
            <w:r w:rsidRPr="00F94F29">
              <w:rPr>
                <w:rFonts w:cs="Times New Roman"/>
                <w:b/>
                <w:bCs/>
                <w:color w:val="000000"/>
                <w:u w:val="single"/>
              </w:rPr>
              <w:t>Suspensão</w:t>
            </w:r>
          </w:p>
        </w:tc>
        <w:tc>
          <w:tcPr>
            <w:tcW w:w="7082" w:type="dxa"/>
          </w:tcPr>
          <w:p w:rsidR="00FF7992" w:rsidRPr="00F94F29" w:rsidRDefault="00FF7992"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nos serviços de substituição e/ou consertos de amortecedores, estabilizadores, borrachas, calços, balanças, molas, pivôs, barras de direção e todos os outros serviços afins.</w:t>
            </w:r>
          </w:p>
        </w:tc>
      </w:tr>
      <w:tr w:rsidR="00FF7992" w:rsidRPr="00F94F29" w:rsidTr="007977F8">
        <w:tc>
          <w:tcPr>
            <w:tcW w:w="2195" w:type="dxa"/>
          </w:tcPr>
          <w:p w:rsidR="00FF7992" w:rsidRPr="00F94F29" w:rsidRDefault="00FF7992"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j)</w:t>
            </w:r>
            <w:proofErr w:type="gramEnd"/>
            <w:r w:rsidRPr="00F94F29">
              <w:rPr>
                <w:rFonts w:cs="Times New Roman"/>
                <w:b/>
                <w:bCs/>
                <w:color w:val="000000"/>
                <w:u w:val="single"/>
              </w:rPr>
              <w:t>Socorro mecânico/guincho</w:t>
            </w:r>
          </w:p>
        </w:tc>
        <w:tc>
          <w:tcPr>
            <w:tcW w:w="7082" w:type="dxa"/>
          </w:tcPr>
          <w:p w:rsidR="00FF7992" w:rsidRPr="00F94F29" w:rsidRDefault="00CB6033"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em serviços de socorro e transporte, através de veículo do tipo guincho capaz de atender todos os veículos da Contratante, relacionados neste TR, 24 horas por dia, todos os dia da semana, inclusive sábados, domingos, e feriados.</w:t>
            </w:r>
          </w:p>
        </w:tc>
      </w:tr>
      <w:tr w:rsidR="00CB6033" w:rsidRPr="00F94F29" w:rsidTr="007977F8">
        <w:tc>
          <w:tcPr>
            <w:tcW w:w="2195" w:type="dxa"/>
          </w:tcPr>
          <w:p w:rsidR="00CB6033" w:rsidRPr="00F94F29" w:rsidRDefault="00CB6033"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k)</w:t>
            </w:r>
            <w:proofErr w:type="gramEnd"/>
            <w:r w:rsidRPr="00F94F29">
              <w:rPr>
                <w:rFonts w:cs="Times New Roman"/>
                <w:b/>
                <w:bCs/>
                <w:color w:val="000000"/>
                <w:u w:val="single"/>
              </w:rPr>
              <w:t>Instalação de Acessórios</w:t>
            </w:r>
          </w:p>
        </w:tc>
        <w:tc>
          <w:tcPr>
            <w:tcW w:w="7082" w:type="dxa"/>
          </w:tcPr>
          <w:p w:rsidR="00CB6033" w:rsidRPr="00F94F29" w:rsidRDefault="00CB6033"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nos serviços de conserto e instalação de equipamentos e acessórios de som e imagem.</w:t>
            </w:r>
          </w:p>
        </w:tc>
      </w:tr>
      <w:tr w:rsidR="00CB6033" w:rsidRPr="00F94F29" w:rsidTr="007977F8">
        <w:tc>
          <w:tcPr>
            <w:tcW w:w="2195" w:type="dxa"/>
          </w:tcPr>
          <w:p w:rsidR="00CB6033" w:rsidRPr="00F94F29" w:rsidRDefault="00CB6033"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l)</w:t>
            </w:r>
            <w:proofErr w:type="gramEnd"/>
            <w:r w:rsidRPr="00F94F29">
              <w:rPr>
                <w:rFonts w:cs="Times New Roman"/>
                <w:b/>
                <w:bCs/>
                <w:color w:val="000000"/>
                <w:u w:val="single"/>
              </w:rPr>
              <w:t>Vidraçaria</w:t>
            </w:r>
          </w:p>
        </w:tc>
        <w:tc>
          <w:tcPr>
            <w:tcW w:w="7082" w:type="dxa"/>
          </w:tcPr>
          <w:p w:rsidR="00CB6033" w:rsidRPr="00F94F29" w:rsidRDefault="00CB6033"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nos serviços de substituição dos vidros frontal, traseiro e lateral, retrovisores, borrachas dos vidros e portas, polimento do para-brisa, instalação e retirada de películas de controle solar (</w:t>
            </w:r>
            <w:proofErr w:type="spellStart"/>
            <w:r w:rsidRPr="00F94F29">
              <w:rPr>
                <w:rFonts w:cs="Times New Roman"/>
                <w:b/>
                <w:bCs/>
                <w:color w:val="000000"/>
                <w:u w:val="single"/>
              </w:rPr>
              <w:t>insulfilme</w:t>
            </w:r>
            <w:proofErr w:type="spellEnd"/>
            <w:r w:rsidRPr="00F94F29">
              <w:rPr>
                <w:rFonts w:cs="Times New Roman"/>
                <w:b/>
                <w:bCs/>
                <w:color w:val="000000"/>
                <w:u w:val="single"/>
              </w:rPr>
              <w:t>), e todos os outros serviços afins.</w:t>
            </w:r>
          </w:p>
        </w:tc>
      </w:tr>
      <w:tr w:rsidR="00CB6033" w:rsidRPr="00F94F29" w:rsidTr="007977F8">
        <w:tc>
          <w:tcPr>
            <w:tcW w:w="2195" w:type="dxa"/>
          </w:tcPr>
          <w:p w:rsidR="00CB6033" w:rsidRPr="00F94F29" w:rsidRDefault="00CB6033"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m)</w:t>
            </w:r>
            <w:proofErr w:type="gramEnd"/>
            <w:r w:rsidRPr="00F94F29">
              <w:rPr>
                <w:rFonts w:cs="Times New Roman"/>
                <w:b/>
                <w:bCs/>
                <w:color w:val="000000"/>
                <w:u w:val="single"/>
              </w:rPr>
              <w:t>Ar condicionado</w:t>
            </w:r>
          </w:p>
        </w:tc>
        <w:tc>
          <w:tcPr>
            <w:tcW w:w="7082" w:type="dxa"/>
          </w:tcPr>
          <w:p w:rsidR="00CB6033" w:rsidRPr="00F94F29" w:rsidRDefault="00CB6033"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nos serviços de reparo do sistema de resfriamento do ar do interior do veículo, inclusive troca de gás, de elemento filtrante, conserto e substituição do compressor, higienização, troca de componentes eletrônicos, e todos os outros serviços afins.</w:t>
            </w:r>
          </w:p>
        </w:tc>
      </w:tr>
      <w:tr w:rsidR="00CB6033" w:rsidRPr="00F94F29" w:rsidTr="007977F8">
        <w:tc>
          <w:tcPr>
            <w:tcW w:w="2195" w:type="dxa"/>
          </w:tcPr>
          <w:p w:rsidR="00CB6033" w:rsidRPr="00F94F29" w:rsidRDefault="00CB6033"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n)</w:t>
            </w:r>
            <w:proofErr w:type="gramEnd"/>
            <w:r w:rsidRPr="00F94F29">
              <w:rPr>
                <w:rFonts w:cs="Times New Roman"/>
                <w:b/>
                <w:bCs/>
                <w:color w:val="000000"/>
                <w:u w:val="single"/>
              </w:rPr>
              <w:t>Lubrificação, filtros e fluídos</w:t>
            </w:r>
          </w:p>
        </w:tc>
        <w:tc>
          <w:tcPr>
            <w:tcW w:w="7082" w:type="dxa"/>
          </w:tcPr>
          <w:p w:rsidR="00CB6033" w:rsidRPr="00F94F29" w:rsidRDefault="00CB6033" w:rsidP="00F96617">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nos serviços de fornecimento e troca de óleo do motor, da caixa de câmbio, do diferencial e da direção hidráulica, com substituição dos filtros de óleo, combustível, além dos fluídos de freio e arrefecimento, e todos os outros serviços e materiais afins.</w:t>
            </w:r>
          </w:p>
        </w:tc>
      </w:tr>
      <w:tr w:rsidR="00CB6033" w:rsidRPr="00F94F29" w:rsidTr="007977F8">
        <w:tc>
          <w:tcPr>
            <w:tcW w:w="2195" w:type="dxa"/>
          </w:tcPr>
          <w:p w:rsidR="00CB6033" w:rsidRPr="00F94F29" w:rsidRDefault="00CB6033"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o</w:t>
            </w:r>
            <w:proofErr w:type="gramEnd"/>
            <w:r w:rsidRPr="00F94F29">
              <w:rPr>
                <w:rFonts w:cs="Times New Roman"/>
                <w:b/>
                <w:bCs/>
                <w:color w:val="000000"/>
                <w:u w:val="single"/>
              </w:rPr>
              <w:t>)Lavagem</w:t>
            </w:r>
          </w:p>
        </w:tc>
        <w:tc>
          <w:tcPr>
            <w:tcW w:w="7082" w:type="dxa"/>
          </w:tcPr>
          <w:p w:rsidR="00CB6033" w:rsidRPr="00F94F29" w:rsidRDefault="00CB6033" w:rsidP="008C5CD8">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 xml:space="preserve">Consiste nos serviços de limpeza interna e externa de veículos, polimento, enceramento, cristalização, com aplicação </w:t>
            </w:r>
            <w:proofErr w:type="spellStart"/>
            <w:r w:rsidR="008C5CD8" w:rsidRPr="00F94F29">
              <w:rPr>
                <w:rFonts w:cs="Times New Roman"/>
                <w:b/>
                <w:bCs/>
                <w:color w:val="000000"/>
                <w:u w:val="single"/>
              </w:rPr>
              <w:t>desengraxantes</w:t>
            </w:r>
            <w:proofErr w:type="spellEnd"/>
            <w:r w:rsidR="008C5CD8" w:rsidRPr="00F94F29">
              <w:rPr>
                <w:rFonts w:cs="Times New Roman"/>
                <w:b/>
                <w:bCs/>
                <w:color w:val="000000"/>
                <w:u w:val="single"/>
              </w:rPr>
              <w:t>,</w:t>
            </w:r>
            <w:r w:rsidRPr="00F94F29">
              <w:rPr>
                <w:rFonts w:cs="Times New Roman"/>
                <w:b/>
                <w:bCs/>
                <w:color w:val="000000"/>
                <w:u w:val="single"/>
              </w:rPr>
              <w:t xml:space="preserve"> silicone</w:t>
            </w:r>
            <w:r w:rsidR="008C5CD8" w:rsidRPr="00F94F29">
              <w:rPr>
                <w:rFonts w:cs="Times New Roman"/>
                <w:b/>
                <w:bCs/>
                <w:color w:val="000000"/>
                <w:u w:val="single"/>
              </w:rPr>
              <w:t xml:space="preserve">, </w:t>
            </w:r>
            <w:proofErr w:type="spellStart"/>
            <w:r w:rsidR="008C5CD8" w:rsidRPr="00F94F29">
              <w:rPr>
                <w:rFonts w:cs="Times New Roman"/>
                <w:b/>
                <w:bCs/>
                <w:color w:val="000000"/>
                <w:u w:val="single"/>
              </w:rPr>
              <w:t>odorizador</w:t>
            </w:r>
            <w:proofErr w:type="spellEnd"/>
            <w:r w:rsidR="008C5CD8" w:rsidRPr="00F94F29">
              <w:rPr>
                <w:rFonts w:cs="Times New Roman"/>
                <w:b/>
                <w:bCs/>
                <w:color w:val="000000"/>
                <w:u w:val="single"/>
              </w:rPr>
              <w:t>, aspiração, incluindo a lavagem da pintura, do motor, do chassi e da carroceria, lavagem a seco, e todos os outros serviços afins.</w:t>
            </w:r>
          </w:p>
        </w:tc>
      </w:tr>
      <w:tr w:rsidR="008C5CD8" w:rsidRPr="00F94F29" w:rsidTr="007977F8">
        <w:tc>
          <w:tcPr>
            <w:tcW w:w="2195" w:type="dxa"/>
          </w:tcPr>
          <w:p w:rsidR="008C5CD8" w:rsidRPr="00F94F29" w:rsidRDefault="008C5CD8"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p)</w:t>
            </w:r>
            <w:proofErr w:type="gramEnd"/>
            <w:r w:rsidRPr="00F94F29">
              <w:rPr>
                <w:rFonts w:cs="Times New Roman"/>
                <w:b/>
                <w:bCs/>
                <w:color w:val="000000"/>
                <w:u w:val="single"/>
              </w:rPr>
              <w:t>Acessórios policiais</w:t>
            </w:r>
          </w:p>
        </w:tc>
        <w:tc>
          <w:tcPr>
            <w:tcW w:w="7082" w:type="dxa"/>
          </w:tcPr>
          <w:p w:rsidR="008C5CD8" w:rsidRPr="00F94F29" w:rsidRDefault="008C5CD8" w:rsidP="008C5CD8">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 xml:space="preserve">Consiste nos serviços de reparo, substituição e verificação de todos os acessórios do veículo, instalados em razão da atividade policial, sejam os rádios comunicadores, os dispositivos luminosos ou sonoros, com substituição de </w:t>
            </w:r>
            <w:r w:rsidRPr="00F94F29">
              <w:rPr>
                <w:rFonts w:cs="Times New Roman"/>
                <w:b/>
                <w:bCs/>
                <w:color w:val="000000"/>
                <w:u w:val="single"/>
              </w:rPr>
              <w:lastRenderedPageBreak/>
              <w:t>peças, e todos os outros serviços/materiais afins.</w:t>
            </w:r>
          </w:p>
        </w:tc>
      </w:tr>
      <w:tr w:rsidR="008C5CD8" w:rsidRPr="00F94F29" w:rsidTr="007977F8">
        <w:tc>
          <w:tcPr>
            <w:tcW w:w="2195" w:type="dxa"/>
          </w:tcPr>
          <w:p w:rsidR="008C5CD8" w:rsidRPr="00F94F29" w:rsidRDefault="008C5CD8"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lastRenderedPageBreak/>
              <w:t>q)</w:t>
            </w:r>
            <w:proofErr w:type="gramEnd"/>
            <w:r w:rsidRPr="00F94F29">
              <w:rPr>
                <w:rFonts w:cs="Times New Roman"/>
                <w:b/>
                <w:bCs/>
                <w:color w:val="000000"/>
                <w:u w:val="single"/>
              </w:rPr>
              <w:t>Chaveiro</w:t>
            </w:r>
          </w:p>
        </w:tc>
        <w:tc>
          <w:tcPr>
            <w:tcW w:w="7082" w:type="dxa"/>
          </w:tcPr>
          <w:p w:rsidR="008C5CD8" w:rsidRPr="00F94F29" w:rsidRDefault="008C5CD8" w:rsidP="008C5CD8">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 xml:space="preserve">Consiste nos serviços de abertura de portas de veículos, assim como na confecção de cópias de </w:t>
            </w:r>
            <w:r w:rsidR="00B845AB" w:rsidRPr="00F94F29">
              <w:rPr>
                <w:rFonts w:cs="Times New Roman"/>
                <w:b/>
                <w:bCs/>
                <w:color w:val="000000"/>
                <w:u w:val="single"/>
              </w:rPr>
              <w:t>chaves simples ou codificadas, conserto de fechaduras de portas de veículos, de ignição, e todos os outros serviços/materiais afins.</w:t>
            </w:r>
          </w:p>
        </w:tc>
      </w:tr>
      <w:tr w:rsidR="00B845AB" w:rsidRPr="00F94F29" w:rsidTr="007977F8">
        <w:tc>
          <w:tcPr>
            <w:tcW w:w="2195" w:type="dxa"/>
          </w:tcPr>
          <w:p w:rsidR="00B845AB" w:rsidRPr="00F94F29" w:rsidRDefault="00B845AB"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r)</w:t>
            </w:r>
            <w:proofErr w:type="gramEnd"/>
            <w:r w:rsidRPr="00F94F29">
              <w:rPr>
                <w:rFonts w:cs="Times New Roman"/>
                <w:b/>
                <w:bCs/>
                <w:color w:val="000000"/>
                <w:u w:val="single"/>
              </w:rPr>
              <w:t>Identificação</w:t>
            </w:r>
          </w:p>
        </w:tc>
        <w:tc>
          <w:tcPr>
            <w:tcW w:w="7082" w:type="dxa"/>
          </w:tcPr>
          <w:p w:rsidR="00B845AB" w:rsidRPr="00F94F29" w:rsidRDefault="00B845AB" w:rsidP="008C5CD8">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nos serviços de confecção de placas de identificação de todos os tipos de veículos descritos neste TR, bem como de tarjetas de identificação, em conformidade com a legislação, e todos os outros serviços/materiais afins.</w:t>
            </w:r>
          </w:p>
        </w:tc>
      </w:tr>
      <w:tr w:rsidR="00B845AB" w:rsidRPr="00F94F29" w:rsidTr="007977F8">
        <w:tc>
          <w:tcPr>
            <w:tcW w:w="2195" w:type="dxa"/>
          </w:tcPr>
          <w:p w:rsidR="00B845AB" w:rsidRPr="00F94F29" w:rsidRDefault="00B845AB"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s)</w:t>
            </w:r>
            <w:proofErr w:type="gramEnd"/>
            <w:r w:rsidRPr="00F94F29">
              <w:rPr>
                <w:rFonts w:cs="Times New Roman"/>
                <w:b/>
                <w:bCs/>
                <w:color w:val="000000"/>
                <w:u w:val="single"/>
              </w:rPr>
              <w:t>Plotagem</w:t>
            </w:r>
          </w:p>
        </w:tc>
        <w:tc>
          <w:tcPr>
            <w:tcW w:w="7082" w:type="dxa"/>
          </w:tcPr>
          <w:p w:rsidR="00B845AB" w:rsidRPr="00F94F29" w:rsidRDefault="00B845AB" w:rsidP="008C5CD8">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Consiste nos serviços de retirada e colocação de plotagem, envelopamento e adesivos para todos os tipos de veículos descritos neste TR, nos padrões do DPF/MJ</w:t>
            </w:r>
          </w:p>
        </w:tc>
      </w:tr>
      <w:tr w:rsidR="00B845AB" w:rsidRPr="00F94F29" w:rsidTr="007977F8">
        <w:tc>
          <w:tcPr>
            <w:tcW w:w="2195" w:type="dxa"/>
          </w:tcPr>
          <w:p w:rsidR="00B845AB" w:rsidRPr="00F94F29" w:rsidRDefault="00B845AB" w:rsidP="00F96617">
            <w:pPr>
              <w:pStyle w:val="PargrafodaLista"/>
              <w:tabs>
                <w:tab w:val="left" w:pos="993"/>
                <w:tab w:val="left" w:pos="2127"/>
              </w:tabs>
              <w:spacing w:before="120" w:after="120" w:line="276" w:lineRule="auto"/>
              <w:ind w:left="0"/>
              <w:jc w:val="both"/>
              <w:rPr>
                <w:rFonts w:cs="Times New Roman"/>
                <w:b/>
                <w:bCs/>
                <w:color w:val="000000"/>
                <w:u w:val="single"/>
              </w:rPr>
            </w:pPr>
            <w:proofErr w:type="gramStart"/>
            <w:r w:rsidRPr="00F94F29">
              <w:rPr>
                <w:rFonts w:cs="Times New Roman"/>
                <w:b/>
                <w:bCs/>
                <w:color w:val="000000"/>
                <w:u w:val="single"/>
              </w:rPr>
              <w:t>F)</w:t>
            </w:r>
            <w:proofErr w:type="gramEnd"/>
            <w:r w:rsidRPr="00F94F29">
              <w:rPr>
                <w:rFonts w:cs="Times New Roman"/>
                <w:b/>
                <w:bCs/>
                <w:color w:val="000000"/>
                <w:u w:val="single"/>
              </w:rPr>
              <w:t xml:space="preserve">Outros </w:t>
            </w:r>
          </w:p>
        </w:tc>
        <w:tc>
          <w:tcPr>
            <w:tcW w:w="7082" w:type="dxa"/>
          </w:tcPr>
          <w:p w:rsidR="00B845AB" w:rsidRPr="00F94F29" w:rsidRDefault="00B845AB" w:rsidP="008C5CD8">
            <w:pPr>
              <w:pStyle w:val="PargrafodaLista"/>
              <w:tabs>
                <w:tab w:val="left" w:pos="993"/>
                <w:tab w:val="left" w:pos="2127"/>
              </w:tabs>
              <w:spacing w:before="120" w:after="120" w:line="276" w:lineRule="auto"/>
              <w:ind w:left="0"/>
              <w:jc w:val="both"/>
              <w:rPr>
                <w:rFonts w:cs="Times New Roman"/>
                <w:b/>
                <w:bCs/>
                <w:color w:val="000000"/>
                <w:u w:val="single"/>
              </w:rPr>
            </w:pPr>
            <w:r w:rsidRPr="00F94F29">
              <w:rPr>
                <w:rFonts w:cs="Times New Roman"/>
                <w:b/>
                <w:bCs/>
                <w:color w:val="000000"/>
                <w:u w:val="single"/>
              </w:rPr>
              <w:t xml:space="preserve">Outros serviços constantes no manual dos veículos e/ou equipamentos necessários, </w:t>
            </w:r>
            <w:r w:rsidR="005342C6" w:rsidRPr="00F94F29">
              <w:rPr>
                <w:rFonts w:cs="Times New Roman"/>
                <w:b/>
                <w:bCs/>
                <w:color w:val="000000"/>
                <w:u w:val="single"/>
              </w:rPr>
              <w:t>ou por orientação da Contratante, desde que a natureza esteja contemplada no objeto da contratação.</w:t>
            </w:r>
          </w:p>
        </w:tc>
      </w:tr>
    </w:tbl>
    <w:p w:rsidR="00212350" w:rsidRPr="00F94F29" w:rsidRDefault="00097B03" w:rsidP="00556809">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5342C6" w:rsidRPr="00F94F29">
        <w:rPr>
          <w:rFonts w:cs="Times New Roman"/>
          <w:b/>
          <w:bCs/>
          <w:color w:val="000000"/>
          <w:u w:val="single"/>
        </w:rPr>
        <w:t xml:space="preserve">5.8.2. </w:t>
      </w:r>
      <w:r w:rsidR="005342C6" w:rsidRPr="00F94F29">
        <w:rPr>
          <w:rFonts w:cs="Times New Roman"/>
          <w:b/>
          <w:bCs/>
          <w:i/>
          <w:color w:val="000000"/>
          <w:u w:val="single"/>
        </w:rPr>
        <w:t>A manutenção preventiva refere-se</w:t>
      </w:r>
      <w:r w:rsidR="005342C6" w:rsidRPr="00F94F29">
        <w:rPr>
          <w:rFonts w:cs="Times New Roman"/>
          <w:b/>
          <w:bCs/>
          <w:color w:val="000000"/>
          <w:u w:val="single"/>
        </w:rPr>
        <w:t xml:space="preserve"> à execução de serviços obrigatórios de revisões estimadas no manual do proprietário/condutor, levando-se em conta a quilometragem de 1.000, 5.000, 10.000, 15.000, </w:t>
      </w:r>
      <w:proofErr w:type="spellStart"/>
      <w:r w:rsidR="005342C6" w:rsidRPr="00F94F29">
        <w:rPr>
          <w:rFonts w:cs="Times New Roman"/>
          <w:b/>
          <w:bCs/>
          <w:color w:val="000000"/>
          <w:u w:val="single"/>
        </w:rPr>
        <w:t>etc</w:t>
      </w:r>
      <w:proofErr w:type="spellEnd"/>
      <w:r w:rsidR="005342C6" w:rsidRPr="00F94F29">
        <w:rPr>
          <w:rFonts w:cs="Times New Roman"/>
          <w:b/>
          <w:bCs/>
          <w:color w:val="000000"/>
          <w:u w:val="single"/>
        </w:rPr>
        <w:t>, precavendo eventuais quebras e defeitos nos veículos, mantendo-os em perfeito estado de uso, incluindo-se as trocas autorizadas de peças que se fizerem necessárias ao bom funcionamento do veículo, compreendendo todos os serviços executáveis em oficinas mecânicas reparadoras ou concessionárias de automóveis, obedecendo-se às recomendações do fabricante do veículo e/ou as recomendações da Contratante.</w:t>
      </w:r>
    </w:p>
    <w:p w:rsidR="00BF6391" w:rsidRPr="00F94F29" w:rsidRDefault="00097B03" w:rsidP="00556809">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5342C6" w:rsidRPr="00F94F29">
        <w:rPr>
          <w:rFonts w:cs="Times New Roman"/>
          <w:b/>
          <w:bCs/>
          <w:color w:val="000000"/>
          <w:u w:val="single"/>
        </w:rPr>
        <w:t xml:space="preserve">5.8.3. </w:t>
      </w:r>
      <w:r w:rsidR="005342C6" w:rsidRPr="00F94F29">
        <w:rPr>
          <w:rFonts w:cs="Times New Roman"/>
          <w:b/>
          <w:bCs/>
          <w:i/>
          <w:color w:val="000000"/>
          <w:u w:val="single"/>
        </w:rPr>
        <w:t xml:space="preserve">A manutenção corretiva </w:t>
      </w:r>
      <w:r w:rsidR="005342C6" w:rsidRPr="00F94F29">
        <w:rPr>
          <w:rFonts w:cs="Times New Roman"/>
          <w:b/>
          <w:bCs/>
          <w:color w:val="000000"/>
          <w:u w:val="single"/>
        </w:rPr>
        <w:t xml:space="preserve">destina-se a repor o veículo em perfeito estado de uso, mediante a substituição autorizada de peças que se apresentarem danificadas, gastas ou defeituosas e/ou execução de regulagens, ajustes mecânicos, elétricos e o que mais seja necessário ao restabelecimento das condições do </w:t>
      </w:r>
      <w:r w:rsidR="00556809" w:rsidRPr="00F94F29">
        <w:rPr>
          <w:rFonts w:cs="Times New Roman"/>
          <w:b/>
          <w:bCs/>
          <w:color w:val="000000"/>
          <w:u w:val="single"/>
        </w:rPr>
        <w:t>veículo</w:t>
      </w:r>
      <w:r w:rsidR="005342C6" w:rsidRPr="00F94F29">
        <w:rPr>
          <w:rFonts w:cs="Times New Roman"/>
          <w:b/>
          <w:bCs/>
          <w:color w:val="000000"/>
          <w:u w:val="single"/>
        </w:rPr>
        <w:t>, compreendendo todos os serviços executáveis</w:t>
      </w:r>
      <w:r w:rsidR="00BF6391" w:rsidRPr="00F94F29">
        <w:rPr>
          <w:rFonts w:cs="Times New Roman"/>
          <w:b/>
          <w:bCs/>
          <w:color w:val="000000"/>
          <w:u w:val="single"/>
        </w:rPr>
        <w:t xml:space="preserve"> em oficinas mecânicas reparadoras ou concessionárias de automóveis, que venham a ocorrer fora dos períodos estabelecidos para execução das manutenções preventivas, para correções de defeitos </w:t>
      </w:r>
      <w:r w:rsidR="002235C7" w:rsidRPr="00F94F29">
        <w:rPr>
          <w:rFonts w:cs="Times New Roman"/>
          <w:b/>
          <w:bCs/>
          <w:color w:val="000000"/>
          <w:u w:val="single"/>
        </w:rPr>
        <w:t>aleatórios</w:t>
      </w:r>
      <w:r w:rsidR="00BF6391" w:rsidRPr="00F94F29">
        <w:rPr>
          <w:rFonts w:cs="Times New Roman"/>
          <w:b/>
          <w:bCs/>
          <w:color w:val="000000"/>
          <w:u w:val="single"/>
        </w:rPr>
        <w:t xml:space="preserve"> resultantes de desgaste e/ou deficiências de operação, manutenção e fabricação, garantindo a operacionalidade do veículo, além de preservar a segurança de pessoas e materiais.</w:t>
      </w:r>
    </w:p>
    <w:p w:rsidR="00BF6391" w:rsidRPr="00F94F29" w:rsidRDefault="00097B03" w:rsidP="00556809">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BF6391" w:rsidRPr="00F94F29">
        <w:rPr>
          <w:rFonts w:cs="Times New Roman"/>
          <w:b/>
          <w:bCs/>
          <w:color w:val="000000"/>
          <w:u w:val="single"/>
        </w:rPr>
        <w:t>5.8.4. Devem ser observadas e realizadas as revisões periódicas conforme manual do fabricante, atendendo todas as exigências legais para manter a garantia de fábrica, realizadas em Concessionárias, conforme marca dos veículos, em período de garantia e/ou quando da aquisição de novos veículos.</w:t>
      </w:r>
    </w:p>
    <w:p w:rsidR="00BF6391"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lastRenderedPageBreak/>
        <w:tab/>
      </w:r>
      <w:r w:rsidR="00BF6391" w:rsidRPr="00F94F29">
        <w:rPr>
          <w:rFonts w:cs="Times New Roman"/>
          <w:b/>
          <w:bCs/>
          <w:color w:val="000000"/>
          <w:u w:val="single"/>
        </w:rPr>
        <w:t>5.8.5. Os serviços corretivos ou preventivos a serem executados, além do constante no manual do fabricante do veículo, deverão observar o disposto nos seguintes itens:</w:t>
      </w:r>
    </w:p>
    <w:p w:rsidR="00355A98" w:rsidRPr="00F94F29" w:rsidRDefault="00BF6391"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 xml:space="preserve">5.8.5.1. Revisão de todos os itens do sistema de transmissão, inclusos: lubrificação de diferencial, caixa de câmbio, folgas e balanceamento de eixo </w:t>
      </w:r>
      <w:proofErr w:type="spellStart"/>
      <w:r w:rsidRPr="00F94F29">
        <w:rPr>
          <w:rFonts w:cs="Times New Roman"/>
          <w:b/>
          <w:bCs/>
          <w:color w:val="000000"/>
          <w:u w:val="single"/>
        </w:rPr>
        <w:t>cardã</w:t>
      </w:r>
      <w:proofErr w:type="spellEnd"/>
      <w:r w:rsidRPr="00F94F29">
        <w:rPr>
          <w:rFonts w:cs="Times New Roman"/>
          <w:b/>
          <w:bCs/>
          <w:color w:val="000000"/>
          <w:u w:val="single"/>
        </w:rPr>
        <w:t xml:space="preserve">, se </w:t>
      </w:r>
      <w:r w:rsidR="00355A98" w:rsidRPr="00F94F29">
        <w:rPr>
          <w:rFonts w:cs="Times New Roman"/>
          <w:b/>
          <w:bCs/>
          <w:color w:val="000000"/>
          <w:u w:val="single"/>
        </w:rPr>
        <w:t>houver</w:t>
      </w:r>
      <w:r w:rsidRPr="00F94F29">
        <w:rPr>
          <w:rFonts w:cs="Times New Roman"/>
          <w:b/>
          <w:bCs/>
          <w:color w:val="000000"/>
          <w:u w:val="single"/>
        </w:rPr>
        <w:t xml:space="preserve"> juntas </w:t>
      </w:r>
      <w:proofErr w:type="spellStart"/>
      <w:r w:rsidR="00355A98" w:rsidRPr="00F94F29">
        <w:rPr>
          <w:rFonts w:cs="Times New Roman"/>
          <w:b/>
          <w:bCs/>
          <w:color w:val="000000"/>
          <w:u w:val="single"/>
        </w:rPr>
        <w:t>homocinéticas</w:t>
      </w:r>
      <w:proofErr w:type="spellEnd"/>
      <w:r w:rsidRPr="00F94F29">
        <w:rPr>
          <w:rFonts w:cs="Times New Roman"/>
          <w:b/>
          <w:bCs/>
          <w:color w:val="000000"/>
          <w:u w:val="single"/>
        </w:rPr>
        <w:t>, cruzetas e suas respectivas coifas, pontas de eixo, coxins e outros afins.</w:t>
      </w:r>
    </w:p>
    <w:p w:rsidR="00355A98" w:rsidRPr="00F94F29" w:rsidRDefault="00355A98"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 xml:space="preserve">5.8.5.2. Revisão de todos os itens do sistema de direção, inclusos: aperto de parafusos, regulagem e conferência de terminais, lubrificação (graxa e óleo), barra de direção, bomba de direção, folgas, correia da bomba, caixa de direção, alinhamento, balanceamento, </w:t>
      </w:r>
      <w:proofErr w:type="spellStart"/>
      <w:r w:rsidRPr="00F94F29">
        <w:rPr>
          <w:rFonts w:cs="Times New Roman"/>
          <w:b/>
          <w:bCs/>
          <w:color w:val="000000"/>
          <w:u w:val="single"/>
        </w:rPr>
        <w:t>cambagem</w:t>
      </w:r>
      <w:proofErr w:type="spellEnd"/>
      <w:r w:rsidRPr="00F94F29">
        <w:rPr>
          <w:rFonts w:cs="Times New Roman"/>
          <w:b/>
          <w:bCs/>
          <w:color w:val="000000"/>
          <w:u w:val="single"/>
        </w:rPr>
        <w:t xml:space="preserve"> das rodas e outros.</w:t>
      </w:r>
    </w:p>
    <w:p w:rsidR="00355A98" w:rsidRPr="00F94F29" w:rsidRDefault="00355A98"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 xml:space="preserve">5.8.5.3. Revisão de todos os itens do sistema de freio, inclusos: regulagem de freio, verificação do desgaste das pastilhas, lonas, </w:t>
      </w:r>
      <w:r w:rsidR="00661144" w:rsidRPr="00F94F29">
        <w:rPr>
          <w:rFonts w:cs="Times New Roman"/>
          <w:b/>
          <w:bCs/>
          <w:color w:val="000000"/>
          <w:u w:val="single"/>
        </w:rPr>
        <w:t>dos discos</w:t>
      </w:r>
      <w:r w:rsidRPr="00F94F29">
        <w:rPr>
          <w:rFonts w:cs="Times New Roman"/>
          <w:b/>
          <w:bCs/>
          <w:color w:val="000000"/>
          <w:u w:val="single"/>
        </w:rPr>
        <w:t xml:space="preserve">, tambores, nível do fluído de freio e substituição se necessário, verificação de servo-freio, cuícas de freio, cilindro </w:t>
      </w:r>
      <w:r w:rsidR="00661144" w:rsidRPr="00F94F29">
        <w:rPr>
          <w:rFonts w:cs="Times New Roman"/>
          <w:b/>
          <w:bCs/>
          <w:color w:val="000000"/>
          <w:u w:val="single"/>
        </w:rPr>
        <w:t>mestres e auxiliares</w:t>
      </w:r>
      <w:r w:rsidRPr="00F94F29">
        <w:rPr>
          <w:rFonts w:cs="Times New Roman"/>
          <w:b/>
          <w:bCs/>
          <w:color w:val="000000"/>
          <w:u w:val="single"/>
        </w:rPr>
        <w:t>, freio de estacionamento (cabos, pedais, alavancas), válvulas (pneumáticas) e outros.</w:t>
      </w:r>
    </w:p>
    <w:p w:rsidR="00355A98" w:rsidRPr="00F94F29" w:rsidRDefault="00355A98"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 xml:space="preserve">5.8.5.4. Revisão de todos os itens do sistema de arrefecimento, inclusos: exame do radiador, sensores, aditivos, verificação do nível da </w:t>
      </w:r>
      <w:r w:rsidR="009535BC" w:rsidRPr="00F94F29">
        <w:rPr>
          <w:rFonts w:cs="Times New Roman"/>
          <w:b/>
          <w:bCs/>
          <w:color w:val="000000"/>
          <w:u w:val="single"/>
        </w:rPr>
        <w:t>água e mangueiras e outros afins.</w:t>
      </w:r>
    </w:p>
    <w:p w:rsidR="009535BC" w:rsidRPr="00F94F29" w:rsidRDefault="009535BC"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5.8.5.5. Revisão de motor: verificação das correias, óleo, filtro de óleo e combustível, juntas, coxins, bombas injetoras, sensores turbinas e substituições se necessário com fornecimento completo dos insumos e outros.</w:t>
      </w:r>
    </w:p>
    <w:p w:rsidR="009535BC" w:rsidRPr="00F94F29" w:rsidRDefault="009535BC"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 xml:space="preserve">5.8.5.6. Revisão de todos os itens do sistema de suspensão, inclusos: </w:t>
      </w:r>
      <w:r w:rsidR="00661144" w:rsidRPr="00F94F29">
        <w:rPr>
          <w:rFonts w:cs="Times New Roman"/>
          <w:b/>
          <w:bCs/>
          <w:color w:val="000000"/>
          <w:u w:val="single"/>
        </w:rPr>
        <w:t>molas amortecedoras</w:t>
      </w:r>
      <w:r w:rsidRPr="00F94F29">
        <w:rPr>
          <w:rFonts w:cs="Times New Roman"/>
          <w:b/>
          <w:bCs/>
          <w:color w:val="000000"/>
          <w:u w:val="single"/>
        </w:rPr>
        <w:t>, batentes, coifas, bandejas superiores e inferiores, buchas, pivôs, barras estabilizadoras, rolamentos internos e externos e outros.</w:t>
      </w:r>
    </w:p>
    <w:p w:rsidR="009535BC" w:rsidRPr="00F94F29" w:rsidRDefault="009535BC"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5.8.5.7. Revisão do sistema de exaustão de gases do motor: escapamentos intermediário e final, catalizadores, sensores, coletores de escape e suas respectivas juntas.</w:t>
      </w:r>
    </w:p>
    <w:p w:rsidR="00275018" w:rsidRPr="00F94F29" w:rsidRDefault="00275018"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5.8.5.8. Revisão do sistema elétrico, incluindo os acessórios de sinalização policial (</w:t>
      </w:r>
      <w:proofErr w:type="spellStart"/>
      <w:r w:rsidRPr="00F94F29">
        <w:rPr>
          <w:rFonts w:cs="Times New Roman"/>
          <w:b/>
          <w:bCs/>
          <w:color w:val="000000"/>
          <w:u w:val="single"/>
        </w:rPr>
        <w:t>giroflex</w:t>
      </w:r>
      <w:proofErr w:type="spellEnd"/>
      <w:r w:rsidRPr="00F94F29">
        <w:rPr>
          <w:rFonts w:cs="Times New Roman"/>
          <w:b/>
          <w:bCs/>
          <w:color w:val="000000"/>
          <w:u w:val="single"/>
        </w:rPr>
        <w:t xml:space="preserve">, </w:t>
      </w:r>
      <w:proofErr w:type="spellStart"/>
      <w:r w:rsidRPr="00F94F29">
        <w:rPr>
          <w:rFonts w:cs="Times New Roman"/>
          <w:b/>
          <w:bCs/>
          <w:color w:val="000000"/>
          <w:u w:val="single"/>
        </w:rPr>
        <w:t>estrobo</w:t>
      </w:r>
      <w:proofErr w:type="spellEnd"/>
      <w:r w:rsidRPr="00F94F29">
        <w:rPr>
          <w:rFonts w:cs="Times New Roman"/>
          <w:b/>
          <w:bCs/>
          <w:color w:val="000000"/>
          <w:u w:val="single"/>
        </w:rPr>
        <w:t>) e outros.</w:t>
      </w:r>
    </w:p>
    <w:p w:rsidR="00275018" w:rsidRPr="00F94F29" w:rsidRDefault="00275018"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5.8.5.9. Serviços de lanternagem, funilaria e pintura (corretiva e/ou estética), reparos, incluindo reposição de peças e acessórios.</w:t>
      </w:r>
    </w:p>
    <w:p w:rsidR="00275018" w:rsidRPr="00F94F29" w:rsidRDefault="00275018"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5.8.5.10. Serviços de borracharia, quando necessário, incluindo o fornecimento e troca de pneus sem condições de uso ou segurança, ou danificado e/ou sua respectiva roda.</w:t>
      </w:r>
    </w:p>
    <w:p w:rsidR="00661144" w:rsidRPr="00F94F29" w:rsidRDefault="00661144"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 xml:space="preserve">5.8.5.11. Aplicação e/ou remoção de película não refletiva em áreas envidraçadas de veículos, plotagem, envelopamento e </w:t>
      </w:r>
      <w:proofErr w:type="spellStart"/>
      <w:r w:rsidRPr="00F94F29">
        <w:rPr>
          <w:rFonts w:cs="Times New Roman"/>
          <w:b/>
          <w:bCs/>
          <w:color w:val="000000"/>
          <w:u w:val="single"/>
        </w:rPr>
        <w:t>adesivagem</w:t>
      </w:r>
      <w:proofErr w:type="spellEnd"/>
      <w:r w:rsidRPr="00F94F29">
        <w:rPr>
          <w:rFonts w:cs="Times New Roman"/>
          <w:b/>
          <w:bCs/>
          <w:color w:val="000000"/>
          <w:u w:val="single"/>
        </w:rPr>
        <w:t>, no padrão do DPF/MJ, conforme modelos a serem fornecidos pela Contratante.</w:t>
      </w:r>
    </w:p>
    <w:p w:rsidR="00661144" w:rsidRPr="00F94F29" w:rsidRDefault="00661144"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5.8.5.12. Serviços de vidraçaria automotiva, quando necessário, incluindo o fornecimento de vidros e guarnições, incluindo também reparos para pequenas trincas em para-brisas e vidros laterais.</w:t>
      </w:r>
    </w:p>
    <w:p w:rsidR="00661144" w:rsidRPr="00F94F29" w:rsidRDefault="00661144"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5.8.5.13. Recarga e/ou troca dos extintores dos veículos, que estejam vencidos ou sem carga ou pressão.</w:t>
      </w:r>
    </w:p>
    <w:p w:rsidR="00661144" w:rsidRPr="00F94F29" w:rsidRDefault="00661144"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lastRenderedPageBreak/>
        <w:tab/>
      </w:r>
      <w:r w:rsidR="00097B03" w:rsidRPr="00F94F29">
        <w:rPr>
          <w:rFonts w:cs="Times New Roman"/>
          <w:b/>
          <w:bCs/>
          <w:color w:val="000000"/>
          <w:u w:val="single"/>
        </w:rPr>
        <w:tab/>
      </w:r>
      <w:r w:rsidRPr="00F94F29">
        <w:rPr>
          <w:rFonts w:cs="Times New Roman"/>
          <w:b/>
          <w:bCs/>
          <w:color w:val="000000"/>
          <w:u w:val="single"/>
        </w:rPr>
        <w:t>5.8.5.14. Serviço de rebo</w:t>
      </w:r>
      <w:r w:rsidR="00883C52" w:rsidRPr="00F94F29">
        <w:rPr>
          <w:rFonts w:cs="Times New Roman"/>
          <w:b/>
          <w:bCs/>
          <w:color w:val="000000"/>
          <w:u w:val="single"/>
        </w:rPr>
        <w:t>que, guincho e assistência de socorro mecânico que deve estar apto a atender 24 (vinte e quatro) horas por dia, todos os dias da semana</w:t>
      </w:r>
      <w:r w:rsidR="00005C8F" w:rsidRPr="00F94F29">
        <w:rPr>
          <w:rFonts w:cs="Times New Roman"/>
          <w:b/>
          <w:bCs/>
          <w:color w:val="000000"/>
          <w:u w:val="single"/>
        </w:rPr>
        <w:t>, inclusive sábados, domingos e feriados, não sendo necessária disponibilidade integral, apenas por demanda, em veículo do tipo guincho (caminhão), com prancha, conduzido por motorista devidamente habilitado com CNH adequada para o tipo de veículo e dentro da validade, devendo a ocorrência ser atendida no prazo máximo de 2 (duas) horas, após solicitação feita pela Fiscais cadastrados. Não sendo possível o atendimento da demanda dentro do prazo estabelecido devido a escassez de serviços de guincho na região, a Contratada deverá entrar em contato imediatamente com o Fiscal de Contrato e apresentar justificativa. O fiscal analisará os motivos expostos e uma vez comprovados a real dificuldade, acatará a justificativa e dilatará o prazo de atendimento.</w:t>
      </w:r>
    </w:p>
    <w:p w:rsidR="00005C8F" w:rsidRPr="00F94F29" w:rsidRDefault="00005C8F"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5.8.5.15. Serviço de lavagem geral interna, externa, aspiração, lavagem de motor, enceramento, polimento, cristalização, lubrificação geral e lavagem geral de estofamentos e teto, inclusive a seco.</w:t>
      </w:r>
    </w:p>
    <w:p w:rsidR="00005C8F" w:rsidRPr="00F94F29" w:rsidRDefault="00005C8F"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5.8.5.16. Serviços de reparação de acessórios policiais das viaturas</w:t>
      </w:r>
      <w:r w:rsidR="0052705A" w:rsidRPr="00F94F29">
        <w:rPr>
          <w:rFonts w:cs="Times New Roman"/>
          <w:b/>
          <w:bCs/>
          <w:color w:val="000000"/>
          <w:u w:val="single"/>
        </w:rPr>
        <w:t xml:space="preserve"> sejam</w:t>
      </w:r>
      <w:r w:rsidRPr="00F94F29">
        <w:rPr>
          <w:rFonts w:cs="Times New Roman"/>
          <w:b/>
          <w:bCs/>
          <w:color w:val="000000"/>
          <w:u w:val="single"/>
        </w:rPr>
        <w:t xml:space="preserve"> de comunicação, sonoros ou luminosos, bem como as peças e reposições dos mesmos.</w:t>
      </w:r>
    </w:p>
    <w:p w:rsidR="0052705A" w:rsidRPr="00F94F29" w:rsidRDefault="0052705A"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5.8.5.17. Serviços de confecção e fornecimento de placas e tarjetas de identificação dos veículos, nos padrões do CONTRAN.</w:t>
      </w:r>
    </w:p>
    <w:p w:rsidR="0052705A" w:rsidRPr="00F94F29" w:rsidRDefault="0052705A"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5.8.5.18. Serviços de confecção de chaves simples ou codificadas para veículos, além de abertura de portas e reparo em fechaduras de portas de veículos, que se façam necessários.</w:t>
      </w:r>
    </w:p>
    <w:p w:rsidR="0052705A" w:rsidRPr="00F94F29" w:rsidRDefault="00B7451A"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52705A" w:rsidRPr="00F94F29">
        <w:rPr>
          <w:rFonts w:cs="Times New Roman"/>
          <w:b/>
          <w:bCs/>
          <w:color w:val="000000"/>
          <w:u w:val="single"/>
        </w:rPr>
        <w:t>5.8.6. As peças danificadas ou impróprias para uso, seja por desgaste, defeito de fabricação ou quebra decorrente do uso normal dos equipamentos, deverão ser substituídas por peças novas, de primeiro uso, originais ou recomendadas pelo fabricante, com garantia de fábrica/montadora e os</w:t>
      </w:r>
      <w:r w:rsidR="00034D69" w:rsidRPr="00F94F29">
        <w:rPr>
          <w:rFonts w:cs="Times New Roman"/>
          <w:b/>
          <w:bCs/>
          <w:color w:val="000000"/>
          <w:u w:val="single"/>
        </w:rPr>
        <w:t xml:space="preserve"> serviços prestados deverão ter garantia expressa no orçamento fornecido pelas credenciadas da Contratada.</w:t>
      </w:r>
    </w:p>
    <w:p w:rsidR="00034D69"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34D69" w:rsidRPr="00F94F29">
        <w:rPr>
          <w:rFonts w:cs="Times New Roman"/>
          <w:b/>
          <w:bCs/>
          <w:color w:val="000000"/>
          <w:u w:val="single"/>
        </w:rPr>
        <w:t>5.8.7. Excepcionalmente, quando não houver disponibilidade de peças novas e originais no mercado e mediante comprovação por parte da credenciada pela Contratada, poderá ser admitida a substituição por peça definida no item 5.1.10.4.</w:t>
      </w:r>
    </w:p>
    <w:p w:rsidR="00034D69"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34D69" w:rsidRPr="00F94F29">
        <w:rPr>
          <w:rFonts w:cs="Times New Roman"/>
          <w:b/>
          <w:bCs/>
          <w:color w:val="000000"/>
          <w:u w:val="single"/>
        </w:rPr>
        <w:t>5.8.8. Na hipótese de instalação inadequada de peça, componente ou acessório, a Contratada deverá providenciar a imediata regularização, sem quaisquer ônus para o Contratante.</w:t>
      </w:r>
    </w:p>
    <w:p w:rsidR="00034D69"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34D69" w:rsidRPr="00F94F29">
        <w:rPr>
          <w:rFonts w:cs="Times New Roman"/>
          <w:b/>
          <w:bCs/>
          <w:color w:val="000000"/>
          <w:u w:val="single"/>
        </w:rPr>
        <w:t xml:space="preserve">5.8.9. As peças e acessórios </w:t>
      </w:r>
      <w:r w:rsidR="00034D69" w:rsidRPr="00F94F29">
        <w:rPr>
          <w:rFonts w:cs="Times New Roman"/>
          <w:b/>
          <w:bCs/>
          <w:i/>
          <w:color w:val="000000"/>
          <w:u w:val="single"/>
        </w:rPr>
        <w:t>substituídos</w:t>
      </w:r>
      <w:r w:rsidR="00034D69" w:rsidRPr="00F94F29">
        <w:rPr>
          <w:rFonts w:cs="Times New Roman"/>
          <w:b/>
          <w:bCs/>
          <w:color w:val="000000"/>
          <w:u w:val="single"/>
        </w:rPr>
        <w:t xml:space="preserve"> pelas credenciadas da Contratada deverão ser entregues à Contratante no ato do recebimento do veículo devidamente consertado.</w:t>
      </w:r>
    </w:p>
    <w:p w:rsidR="00034D69"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34D69" w:rsidRPr="00F94F29">
        <w:rPr>
          <w:rFonts w:cs="Times New Roman"/>
          <w:b/>
          <w:bCs/>
          <w:color w:val="000000"/>
          <w:u w:val="single"/>
        </w:rPr>
        <w:t>5.8.10. O prazo para a resposta de solicitação de orçamento por parte das credenciadas deverá ocorrer em, no máximo, 48 (quarenta e oito) horas, após a solicitação.</w:t>
      </w:r>
    </w:p>
    <w:p w:rsidR="00D34451"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D34451" w:rsidRPr="00F94F29">
        <w:rPr>
          <w:rFonts w:cs="Times New Roman"/>
          <w:b/>
          <w:bCs/>
          <w:color w:val="000000"/>
          <w:u w:val="single"/>
        </w:rPr>
        <w:t xml:space="preserve">5.8.11. O prazo limite para a execução dos serviços pela credenciada da Contratada será de 05 (cinco) dias úteis contados a partir da data de autorização da </w:t>
      </w:r>
      <w:r w:rsidR="00D34451" w:rsidRPr="00F94F29">
        <w:rPr>
          <w:rFonts w:cs="Times New Roman"/>
          <w:b/>
          <w:bCs/>
          <w:color w:val="000000"/>
          <w:u w:val="single"/>
        </w:rPr>
        <w:lastRenderedPageBreak/>
        <w:t>realização do serviço, salvo se for apresentada justificativa prévia por parte da credenciada aceita pela Contratante.</w:t>
      </w:r>
    </w:p>
    <w:p w:rsidR="00D34451"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D34451" w:rsidRPr="00F94F29">
        <w:rPr>
          <w:rFonts w:cs="Times New Roman"/>
          <w:b/>
          <w:bCs/>
          <w:color w:val="000000"/>
          <w:u w:val="single"/>
        </w:rPr>
        <w:t>5.8.12. Os serviços de assistência técnica e manutenção deverão ser prestados de forma ininterrupta no mínimo no período de 8 horas as 18 horas, nos dias úteis, e de 0</w:t>
      </w:r>
      <w:r w:rsidR="00FC4BD6" w:rsidRPr="00F94F29">
        <w:rPr>
          <w:rFonts w:cs="Times New Roman"/>
          <w:b/>
          <w:bCs/>
          <w:color w:val="000000"/>
          <w:u w:val="single"/>
        </w:rPr>
        <w:t>8</w:t>
      </w:r>
      <w:r w:rsidR="00D34451" w:rsidRPr="00F94F29">
        <w:rPr>
          <w:rFonts w:cs="Times New Roman"/>
          <w:b/>
          <w:bCs/>
          <w:color w:val="000000"/>
          <w:u w:val="single"/>
        </w:rPr>
        <w:t xml:space="preserve"> horas as 12 horas, aos sábados, excetuando-se os serviços de guincho e socorro mecânico que devem estar disponíveis 24 horas por dia, sete dias por semana.</w:t>
      </w:r>
    </w:p>
    <w:p w:rsidR="00D34451"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D34451" w:rsidRPr="00F94F29">
        <w:rPr>
          <w:rFonts w:cs="Times New Roman"/>
          <w:b/>
          <w:bCs/>
          <w:color w:val="000000"/>
          <w:u w:val="single"/>
        </w:rPr>
        <w:t>5.8.13. O óleo utilizado nas trocas de óleos do motor, câmbio e direção hidráulica devem seguir as especificações estabelecidas ou recomendadas pelos fabricantes.</w:t>
      </w:r>
    </w:p>
    <w:p w:rsidR="00D34451"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D34451" w:rsidRPr="00F94F29">
        <w:rPr>
          <w:rFonts w:cs="Times New Roman"/>
          <w:b/>
          <w:bCs/>
          <w:color w:val="000000"/>
          <w:u w:val="single"/>
        </w:rPr>
        <w:t>5.8.14. O local de execução dos serviços será a oficina da credenciada da Contratada, cujo endereço, telefone e nome do responsável deve constar no orçamento ou, em casos de emergência, no local onde se encontrar o veículo impossibilitado de deslocamento, desde que autorizado pela Contratante.</w:t>
      </w:r>
    </w:p>
    <w:p w:rsidR="00D34451"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D34451" w:rsidRPr="00F94F29">
        <w:rPr>
          <w:rFonts w:cs="Times New Roman"/>
          <w:b/>
          <w:bCs/>
          <w:color w:val="000000"/>
          <w:u w:val="single"/>
        </w:rPr>
        <w:t>5.8.15. A oficina credenciada pela Contratada deverá informar à Contratante, via sistema, o prazo de conserto do veículo, a relação dos serviços (mão d</w:t>
      </w:r>
      <w:r w:rsidR="009C1A5E" w:rsidRPr="00F94F29">
        <w:rPr>
          <w:rFonts w:cs="Times New Roman"/>
          <w:b/>
          <w:bCs/>
          <w:color w:val="000000"/>
          <w:u w:val="single"/>
        </w:rPr>
        <w:t>e obra) e as peças necessárias para execução do mesmo, com a devida descrição (marca/modelo/quantidade).</w:t>
      </w:r>
    </w:p>
    <w:p w:rsidR="009C1A5E"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9C1A5E" w:rsidRPr="00F94F29">
        <w:rPr>
          <w:rFonts w:cs="Times New Roman"/>
          <w:b/>
          <w:bCs/>
          <w:color w:val="000000"/>
          <w:u w:val="single"/>
        </w:rPr>
        <w:t>5.8.16.Caso a oficina credenciada não preste seus serviços a contento, a Contratante comunicará o fato à Contratada, resguardando-se do direito de não mais utilizar os serviços prestados pelo estabelecimento.</w:t>
      </w:r>
    </w:p>
    <w:p w:rsidR="009C1A5E"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9C1A5E" w:rsidRPr="00F94F29">
        <w:rPr>
          <w:rFonts w:cs="Times New Roman"/>
          <w:b/>
          <w:bCs/>
          <w:color w:val="000000"/>
          <w:u w:val="single"/>
        </w:rPr>
        <w:t>5.8.17. Os valores dos serviços, peças, componentes e materiais serão informados quando da elaboração dos orçamentos pelas oficinas cadastradas no sistema via web, para análise e aprovação pela Contratante, e nunca poderão ser superiores àqueles constantes nas tabelas de preços do fabricante da marca, sob pena de não aceitação e necessidade de reformulação do orçamento. Quando for apresentado orçamento para substituição de peças, esse deverá conter código, descrição, marca, quantidade, valor unitário e total.</w:t>
      </w:r>
    </w:p>
    <w:p w:rsidR="009C1A5E"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9C1A5E" w:rsidRPr="00F94F29">
        <w:rPr>
          <w:rFonts w:cs="Times New Roman"/>
          <w:b/>
          <w:bCs/>
          <w:color w:val="000000"/>
          <w:u w:val="single"/>
        </w:rPr>
        <w:t xml:space="preserve">5.8.18. A manutenção deverá </w:t>
      </w:r>
      <w:r w:rsidR="002B1483" w:rsidRPr="00F94F29">
        <w:rPr>
          <w:rFonts w:cs="Times New Roman"/>
          <w:b/>
          <w:bCs/>
          <w:color w:val="000000"/>
          <w:u w:val="single"/>
        </w:rPr>
        <w:t>ocorrer</w:t>
      </w:r>
      <w:r w:rsidR="009C1A5E" w:rsidRPr="00F94F29">
        <w:rPr>
          <w:rFonts w:cs="Times New Roman"/>
          <w:b/>
          <w:bCs/>
          <w:color w:val="000000"/>
          <w:u w:val="single"/>
        </w:rPr>
        <w:t xml:space="preserve"> de acordo com o tempo padrão estabelecido nas tabelas do fabricante da marca, que deverá ser mencionada no orçamento realizado e enviado para aprovação da Contratante.</w:t>
      </w:r>
    </w:p>
    <w:p w:rsidR="009C1A5E"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9C1A5E" w:rsidRPr="00F94F29">
        <w:rPr>
          <w:rFonts w:cs="Times New Roman"/>
          <w:b/>
          <w:bCs/>
          <w:color w:val="000000"/>
          <w:u w:val="single"/>
        </w:rPr>
        <w:t>5.8.19. Os serviços deverão ser realizados através de profissionais qualificados, em condições e instalações técnicas adequadas, objetivando a realização dos serviços com eficiência e qualidade desejada e com garantia, sendo que não serão aceitas reincidências de defeito, com repetidos retornos às oficinas, por serviços já executados, ficando</w:t>
      </w:r>
      <w:r w:rsidR="006C5169" w:rsidRPr="00F94F29">
        <w:rPr>
          <w:rFonts w:cs="Times New Roman"/>
          <w:b/>
          <w:bCs/>
          <w:color w:val="000000"/>
          <w:u w:val="single"/>
        </w:rPr>
        <w:t xml:space="preserve"> desde já estabelecido que a Contratada deverá apresentar justificativas por escrito dos problemas geradores das reincidências, sob pena de sofrer as sanções previstas neste T</w:t>
      </w:r>
      <w:r w:rsidR="00FC4BD6" w:rsidRPr="00F94F29">
        <w:rPr>
          <w:rFonts w:cs="Times New Roman"/>
          <w:b/>
          <w:bCs/>
          <w:color w:val="000000"/>
          <w:u w:val="single"/>
        </w:rPr>
        <w:t xml:space="preserve">ermo de </w:t>
      </w:r>
      <w:r w:rsidR="006C5169" w:rsidRPr="00F94F29">
        <w:rPr>
          <w:rFonts w:cs="Times New Roman"/>
          <w:b/>
          <w:bCs/>
          <w:color w:val="000000"/>
          <w:u w:val="single"/>
        </w:rPr>
        <w:t>R</w:t>
      </w:r>
      <w:r w:rsidR="00FC4BD6" w:rsidRPr="00F94F29">
        <w:rPr>
          <w:rFonts w:cs="Times New Roman"/>
          <w:b/>
          <w:bCs/>
          <w:color w:val="000000"/>
          <w:u w:val="single"/>
        </w:rPr>
        <w:t>eferência</w:t>
      </w:r>
      <w:r w:rsidR="006C5169" w:rsidRPr="00F94F29">
        <w:rPr>
          <w:rFonts w:cs="Times New Roman"/>
          <w:b/>
          <w:bCs/>
          <w:color w:val="000000"/>
          <w:u w:val="single"/>
        </w:rPr>
        <w:t>.</w:t>
      </w:r>
    </w:p>
    <w:p w:rsidR="006C5169"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6C5169" w:rsidRPr="00F94F29">
        <w:rPr>
          <w:rFonts w:cs="Times New Roman"/>
          <w:b/>
          <w:bCs/>
          <w:color w:val="000000"/>
          <w:u w:val="single"/>
        </w:rPr>
        <w:t>5.8.20.</w:t>
      </w:r>
      <w:r w:rsidR="002B1483" w:rsidRPr="00F94F29">
        <w:rPr>
          <w:rFonts w:cs="Times New Roman"/>
          <w:b/>
          <w:bCs/>
          <w:color w:val="000000"/>
          <w:u w:val="single"/>
        </w:rPr>
        <w:t xml:space="preserve"> </w:t>
      </w:r>
      <w:r w:rsidR="006C5169" w:rsidRPr="00F94F29">
        <w:rPr>
          <w:rFonts w:cs="Times New Roman"/>
          <w:b/>
          <w:bCs/>
          <w:color w:val="000000"/>
          <w:u w:val="single"/>
        </w:rPr>
        <w:t xml:space="preserve">Os serviços somente poderão ser executados após o envio </w:t>
      </w:r>
      <w:r w:rsidR="006C5169" w:rsidRPr="00F94F29">
        <w:rPr>
          <w:rFonts w:cs="Times New Roman"/>
          <w:b/>
          <w:bCs/>
          <w:i/>
          <w:color w:val="000000"/>
          <w:u w:val="single"/>
        </w:rPr>
        <w:t>on-line/real time</w:t>
      </w:r>
      <w:r w:rsidR="006C5169" w:rsidRPr="00F94F29">
        <w:rPr>
          <w:rFonts w:cs="Times New Roman"/>
          <w:b/>
          <w:bCs/>
          <w:color w:val="000000"/>
          <w:u w:val="single"/>
        </w:rPr>
        <w:t xml:space="preserve">, pela empresa conveniada, de orçamento detalhado, através dos menus eletrônicos apropriados existentes no ambiente </w:t>
      </w:r>
      <w:r w:rsidR="006C5169" w:rsidRPr="00F94F29">
        <w:rPr>
          <w:rFonts w:cs="Times New Roman"/>
          <w:b/>
          <w:bCs/>
          <w:i/>
          <w:color w:val="000000"/>
          <w:u w:val="single"/>
        </w:rPr>
        <w:t>web</w:t>
      </w:r>
      <w:r w:rsidR="006C5169" w:rsidRPr="00F94F29">
        <w:rPr>
          <w:rFonts w:cs="Times New Roman"/>
          <w:b/>
          <w:bCs/>
          <w:color w:val="000000"/>
          <w:u w:val="single"/>
        </w:rPr>
        <w:t xml:space="preserve"> da Contra</w:t>
      </w:r>
      <w:r w:rsidR="002B1483" w:rsidRPr="00F94F29">
        <w:rPr>
          <w:rFonts w:cs="Times New Roman"/>
          <w:b/>
          <w:bCs/>
          <w:color w:val="000000"/>
          <w:u w:val="single"/>
        </w:rPr>
        <w:t>ta</w:t>
      </w:r>
      <w:r w:rsidR="006C5169" w:rsidRPr="00F94F29">
        <w:rPr>
          <w:rFonts w:cs="Times New Roman"/>
          <w:b/>
          <w:bCs/>
          <w:color w:val="000000"/>
          <w:u w:val="single"/>
        </w:rPr>
        <w:t>da</w:t>
      </w:r>
      <w:r w:rsidR="002B1483" w:rsidRPr="00F94F29">
        <w:rPr>
          <w:rFonts w:cs="Times New Roman"/>
          <w:b/>
          <w:bCs/>
          <w:color w:val="000000"/>
          <w:u w:val="single"/>
        </w:rPr>
        <w:t>, e respectiva autorização pelo fiscal designado pela Contratante, que se pronunciará após análise e avaliação do orçamento a ele submetido previamente.</w:t>
      </w:r>
    </w:p>
    <w:p w:rsidR="00F92FA5"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lastRenderedPageBreak/>
        <w:tab/>
      </w:r>
      <w:r w:rsidR="00F92FA5" w:rsidRPr="00F94F29">
        <w:rPr>
          <w:rFonts w:cs="Times New Roman"/>
          <w:b/>
          <w:bCs/>
          <w:color w:val="000000"/>
          <w:u w:val="single"/>
        </w:rPr>
        <w:t>5.8.21. O veículo submetido a serviço/troca de peças, deverá ser lavado, a fim de ser entregue limpo à Contratante, sempre que passar mais de 24 (vinte e quatro) horas no estabelecimento credenciado.</w:t>
      </w:r>
    </w:p>
    <w:p w:rsidR="00F92FA5" w:rsidRPr="00F94F29" w:rsidRDefault="00F92FA5"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p>
    <w:p w:rsidR="00F92FA5" w:rsidRPr="00F94F29" w:rsidRDefault="00F92FA5" w:rsidP="00F96617">
      <w:pPr>
        <w:pStyle w:val="PargrafodaLista"/>
        <w:tabs>
          <w:tab w:val="left" w:pos="993"/>
          <w:tab w:val="left" w:pos="2127"/>
        </w:tabs>
        <w:spacing w:before="120" w:after="120" w:line="276" w:lineRule="auto"/>
        <w:ind w:left="360" w:firstLine="66"/>
        <w:jc w:val="both"/>
        <w:rPr>
          <w:rFonts w:cs="Times New Roman"/>
          <w:b/>
          <w:bCs/>
          <w:color w:val="000000"/>
          <w:u w:val="single"/>
        </w:rPr>
      </w:pPr>
      <w:r w:rsidRPr="00F94F29">
        <w:rPr>
          <w:rFonts w:cs="Times New Roman"/>
          <w:b/>
          <w:bCs/>
          <w:color w:val="000000"/>
          <w:u w:val="single"/>
        </w:rPr>
        <w:t>5.9. DA GARANTIA DAS PEÇAS, MATERIAIS E DOS SERVIÇOS</w:t>
      </w:r>
    </w:p>
    <w:p w:rsidR="00F92FA5" w:rsidRPr="00F94F29" w:rsidRDefault="00097B03"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F92FA5" w:rsidRPr="00F94F29">
        <w:rPr>
          <w:rFonts w:cs="Times New Roman"/>
          <w:b/>
          <w:bCs/>
          <w:color w:val="000000"/>
          <w:u w:val="single"/>
        </w:rPr>
        <w:t>5.9.1. A Contratada deve conceder gar</w:t>
      </w:r>
      <w:r w:rsidR="00B67A20" w:rsidRPr="00F94F29">
        <w:rPr>
          <w:rFonts w:cs="Times New Roman"/>
          <w:b/>
          <w:bCs/>
          <w:color w:val="000000"/>
          <w:u w:val="single"/>
        </w:rPr>
        <w:t>a</w:t>
      </w:r>
      <w:r w:rsidR="00F92FA5" w:rsidRPr="00F94F29">
        <w:rPr>
          <w:rFonts w:cs="Times New Roman"/>
          <w:b/>
          <w:bCs/>
          <w:color w:val="000000"/>
          <w:u w:val="single"/>
        </w:rPr>
        <w:t>ntia dos serviços/peça</w:t>
      </w:r>
      <w:r w:rsidR="00B67A20" w:rsidRPr="00F94F29">
        <w:rPr>
          <w:rFonts w:cs="Times New Roman"/>
          <w:b/>
          <w:bCs/>
          <w:color w:val="000000"/>
          <w:u w:val="single"/>
        </w:rPr>
        <w:t>s, na forma a seguir:</w:t>
      </w:r>
    </w:p>
    <w:p w:rsidR="00B67A20" w:rsidRPr="00F94F29" w:rsidRDefault="00B67A20" w:rsidP="00E820CE">
      <w:pPr>
        <w:pStyle w:val="PargrafodaLista"/>
        <w:tabs>
          <w:tab w:val="left" w:pos="993"/>
          <w:tab w:val="left" w:pos="2127"/>
        </w:tabs>
        <w:spacing w:before="120" w:after="120" w:line="276" w:lineRule="auto"/>
        <w:ind w:left="0" w:firstLine="6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5.9.1.1. Todos os serviços de manutenção preventiva e corretiva, devem apresentar garantia mínima de 03 (três) meses, contados da efetiva prestação dos serviços.</w:t>
      </w:r>
    </w:p>
    <w:p w:rsidR="00B67A20" w:rsidRPr="00F94F29" w:rsidRDefault="00B67A20" w:rsidP="00E820CE">
      <w:pPr>
        <w:pStyle w:val="PargrafodaLista"/>
        <w:tabs>
          <w:tab w:val="left" w:pos="993"/>
          <w:tab w:val="left" w:pos="2127"/>
        </w:tabs>
        <w:spacing w:before="120" w:after="120" w:line="276" w:lineRule="auto"/>
        <w:ind w:left="0" w:firstLine="6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5.9.1.2. Para os serviços de balanceamento de rodas, alinhamento e geometria, de 03 (três) meses ou 5.000 (cinco mil) quilômetros, sendo que, neste caso, a garantia se estenderá ao que terminar por último.</w:t>
      </w:r>
    </w:p>
    <w:p w:rsidR="00B67A20" w:rsidRPr="00F94F29" w:rsidRDefault="00B67A20" w:rsidP="00E820CE">
      <w:pPr>
        <w:pStyle w:val="PargrafodaLista"/>
        <w:tabs>
          <w:tab w:val="left" w:pos="993"/>
          <w:tab w:val="left" w:pos="2127"/>
        </w:tabs>
        <w:spacing w:before="120" w:after="120" w:line="276" w:lineRule="auto"/>
        <w:ind w:left="0" w:firstLine="6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5.9.1.3. Para os serviços de lanternagem e pintura, contado da efetiva prestação dos serviços, não poderá ser inferior a 06 (seis) meses.</w:t>
      </w:r>
    </w:p>
    <w:p w:rsidR="00132180" w:rsidRPr="00F94F29" w:rsidRDefault="00132180" w:rsidP="00E820CE">
      <w:pPr>
        <w:pStyle w:val="PargrafodaLista"/>
        <w:tabs>
          <w:tab w:val="left" w:pos="993"/>
          <w:tab w:val="left" w:pos="2127"/>
        </w:tabs>
        <w:spacing w:before="120" w:after="120" w:line="276" w:lineRule="auto"/>
        <w:ind w:left="0" w:firstLine="6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5.9.1.4. Para as peças, componentes e acessórios, contados a partir da data da efetiva instalação no veículo, não poderá ser inferior a 03 (três) meses.</w:t>
      </w:r>
    </w:p>
    <w:p w:rsidR="00132180" w:rsidRPr="00F94F29" w:rsidRDefault="00132180" w:rsidP="00E820CE">
      <w:pPr>
        <w:pStyle w:val="PargrafodaLista"/>
        <w:tabs>
          <w:tab w:val="left" w:pos="993"/>
          <w:tab w:val="left" w:pos="2127"/>
        </w:tabs>
        <w:spacing w:before="120" w:after="120" w:line="276" w:lineRule="auto"/>
        <w:ind w:left="0" w:firstLine="6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5.9.1.5. Serviços e peças utilizados em serviços de retífica de bloca e/ou cabeçote de motor e seus componentes, caixa de câmbio, diferencial, motor de partida, bomba injetora, turbinas, bomba de direção hidráulica, compressor de ar-condicionado, contados da data da efetiva prestação do serviço, 06 (seis) meses ou 15.000 (quinze mil) quilômetros, sendo que a garantia se estenderá ao que terminar por último, quando o fabricante da peça não oferecer prazo maior de garantia, devendo em caso de prazo de garantia superior, prevalecer a garantia oferecida pelo fabricante.</w:t>
      </w:r>
    </w:p>
    <w:p w:rsidR="00132180" w:rsidRPr="00F94F29" w:rsidRDefault="00132180" w:rsidP="00E820CE">
      <w:pPr>
        <w:pStyle w:val="PargrafodaLista"/>
        <w:tabs>
          <w:tab w:val="left" w:pos="993"/>
          <w:tab w:val="left" w:pos="2127"/>
        </w:tabs>
        <w:spacing w:before="120" w:after="120" w:line="276" w:lineRule="auto"/>
        <w:ind w:left="0" w:firstLine="6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5.9.1.6. Para os serviços em câmbio e suspensão, contados a partir da data da efetiva prestação dos serviços, não poderá ser inferior a 06 (seis) meses ou 15.000 km, o que ocorrer por último.</w:t>
      </w:r>
    </w:p>
    <w:p w:rsidR="00B7451A" w:rsidRPr="00F94F29" w:rsidRDefault="00132180" w:rsidP="00E820CE">
      <w:pPr>
        <w:pStyle w:val="PargrafodaLista"/>
        <w:tabs>
          <w:tab w:val="left" w:pos="993"/>
          <w:tab w:val="left" w:pos="2127"/>
        </w:tabs>
        <w:spacing w:before="120" w:after="120" w:line="276" w:lineRule="auto"/>
        <w:ind w:left="0" w:firstLine="6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 xml:space="preserve">5.9.1.7. Demais serviços e peças: 03 (três) meses ou 5.000 (cinco mil) quilômetros, sendo que a </w:t>
      </w:r>
      <w:r w:rsidR="00B7451A" w:rsidRPr="00F94F29">
        <w:rPr>
          <w:rFonts w:cs="Times New Roman"/>
          <w:b/>
          <w:bCs/>
          <w:color w:val="000000"/>
          <w:u w:val="single"/>
        </w:rPr>
        <w:t>garantia</w:t>
      </w:r>
      <w:r w:rsidRPr="00F94F29">
        <w:rPr>
          <w:rFonts w:cs="Times New Roman"/>
          <w:b/>
          <w:bCs/>
          <w:color w:val="000000"/>
          <w:u w:val="single"/>
        </w:rPr>
        <w:t xml:space="preserve"> se estenderá ao que terminar por último, quando o fabricante da peça não oferecer prazo maior de </w:t>
      </w:r>
      <w:r w:rsidR="00B7451A" w:rsidRPr="00F94F29">
        <w:rPr>
          <w:rFonts w:cs="Times New Roman"/>
          <w:b/>
          <w:bCs/>
          <w:color w:val="000000"/>
          <w:u w:val="single"/>
        </w:rPr>
        <w:t>garantia</w:t>
      </w:r>
      <w:r w:rsidRPr="00F94F29">
        <w:rPr>
          <w:rFonts w:cs="Times New Roman"/>
          <w:b/>
          <w:bCs/>
          <w:color w:val="000000"/>
          <w:u w:val="single"/>
        </w:rPr>
        <w:t>, devendo, em caso de prazo de garantia superior, preva</w:t>
      </w:r>
      <w:r w:rsidR="00B7451A" w:rsidRPr="00F94F29">
        <w:rPr>
          <w:rFonts w:cs="Times New Roman"/>
          <w:b/>
          <w:bCs/>
          <w:color w:val="000000"/>
          <w:u w:val="single"/>
        </w:rPr>
        <w:t>lecer a garantia oferecida pelo fabricante.</w:t>
      </w:r>
    </w:p>
    <w:p w:rsidR="00B7451A" w:rsidRPr="00F94F29" w:rsidRDefault="00B7451A" w:rsidP="00E820CE">
      <w:pPr>
        <w:pStyle w:val="PargrafodaLista"/>
        <w:tabs>
          <w:tab w:val="left" w:pos="993"/>
          <w:tab w:val="left" w:pos="2127"/>
        </w:tabs>
        <w:spacing w:before="120" w:after="120" w:line="276" w:lineRule="auto"/>
        <w:ind w:left="0" w:firstLine="66"/>
        <w:jc w:val="both"/>
        <w:rPr>
          <w:rFonts w:cs="Times New Roman"/>
          <w:b/>
          <w:bCs/>
          <w:color w:val="000000"/>
          <w:u w:val="single"/>
        </w:rPr>
      </w:pPr>
      <w:r w:rsidRPr="00F94F29">
        <w:rPr>
          <w:rFonts w:cs="Times New Roman"/>
          <w:b/>
          <w:bCs/>
          <w:color w:val="000000"/>
          <w:u w:val="single"/>
        </w:rPr>
        <w:t>5.9.2. A garantia das peças e serviços deverá ser cumprida, mesmo após o término ou rescisão do contrato.</w:t>
      </w:r>
    </w:p>
    <w:p w:rsidR="00B7451A" w:rsidRPr="00F94F29" w:rsidRDefault="00B7451A" w:rsidP="00E820CE">
      <w:pPr>
        <w:pStyle w:val="PargrafodaLista"/>
        <w:tabs>
          <w:tab w:val="left" w:pos="993"/>
          <w:tab w:val="left" w:pos="2127"/>
        </w:tabs>
        <w:spacing w:before="120" w:after="120" w:line="276" w:lineRule="auto"/>
        <w:ind w:left="0" w:firstLine="66"/>
        <w:jc w:val="both"/>
        <w:rPr>
          <w:rFonts w:cs="Times New Roman"/>
          <w:b/>
          <w:bCs/>
          <w:color w:val="000000"/>
          <w:u w:val="single"/>
        </w:rPr>
      </w:pPr>
    </w:p>
    <w:p w:rsidR="00B7451A" w:rsidRPr="00F94F29" w:rsidRDefault="00B7451A" w:rsidP="00F96617">
      <w:pPr>
        <w:pStyle w:val="PargrafodaLista"/>
        <w:tabs>
          <w:tab w:val="left" w:pos="993"/>
          <w:tab w:val="left" w:pos="2127"/>
        </w:tabs>
        <w:spacing w:before="120" w:after="120" w:line="276" w:lineRule="auto"/>
        <w:ind w:left="360" w:firstLine="66"/>
        <w:jc w:val="both"/>
        <w:rPr>
          <w:rFonts w:cs="Times New Roman"/>
          <w:b/>
          <w:bCs/>
          <w:color w:val="000000"/>
          <w:u w:val="single"/>
        </w:rPr>
      </w:pPr>
      <w:r w:rsidRPr="00F94F29">
        <w:rPr>
          <w:rFonts w:cs="Times New Roman"/>
          <w:b/>
          <w:bCs/>
          <w:color w:val="000000"/>
          <w:u w:val="single"/>
        </w:rPr>
        <w:t>5.10. DA FROTA AUTOMOTIVA A SER GERENCIADA</w:t>
      </w:r>
    </w:p>
    <w:p w:rsidR="00B7451A" w:rsidRPr="00F94F29" w:rsidRDefault="00B7451A"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 xml:space="preserve">5.10.1. O objeto deste Termo de Referência refere-se ao gerenciamento de manutenção de veículos ativos, pertencentes à frota da Contratante, considerando além da frota atual disponível, </w:t>
      </w:r>
      <w:r w:rsidR="00B9390E" w:rsidRPr="00F94F29">
        <w:rPr>
          <w:rFonts w:cs="Times New Roman"/>
          <w:b/>
          <w:bCs/>
          <w:color w:val="000000"/>
          <w:u w:val="single"/>
        </w:rPr>
        <w:t>aqueles</w:t>
      </w:r>
      <w:r w:rsidRPr="00F94F29">
        <w:rPr>
          <w:rFonts w:cs="Times New Roman"/>
          <w:b/>
          <w:bCs/>
          <w:color w:val="000000"/>
          <w:u w:val="single"/>
        </w:rPr>
        <w:t xml:space="preserve"> veículos que possam vir a ser adquiridos ao longo da vigência da contratação, ou que estejam cedidos, transferidos ou que estejam na posse legal da SR/DPF/MT.</w:t>
      </w:r>
    </w:p>
    <w:p w:rsidR="00B9390E" w:rsidRPr="00F94F29" w:rsidRDefault="00B9390E"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lastRenderedPageBreak/>
        <w:tab/>
      </w:r>
      <w:r w:rsidR="00097B03" w:rsidRPr="00F94F29">
        <w:rPr>
          <w:rFonts w:cs="Times New Roman"/>
          <w:b/>
          <w:bCs/>
          <w:color w:val="000000"/>
          <w:u w:val="single"/>
        </w:rPr>
        <w:tab/>
      </w:r>
      <w:r w:rsidRPr="00F94F29">
        <w:rPr>
          <w:rFonts w:cs="Times New Roman"/>
          <w:b/>
          <w:bCs/>
          <w:color w:val="000000"/>
          <w:u w:val="single"/>
        </w:rPr>
        <w:t>5.10.2. O quantitativo atual de veículos da SR/DPF/MT é o constante no Anexo III deste Termo de Referência, e no Anexo I constam as características dos veículos, bem como sua distribuição.</w:t>
      </w:r>
    </w:p>
    <w:p w:rsidR="00B9390E" w:rsidRPr="00F94F29" w:rsidRDefault="00B9390E"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 xml:space="preserve">5.10.3. O gerenciamento mensal atenderá </w:t>
      </w:r>
      <w:r w:rsidR="00621090">
        <w:rPr>
          <w:rFonts w:cs="Times New Roman"/>
          <w:b/>
          <w:bCs/>
          <w:color w:val="000000"/>
          <w:u w:val="single"/>
        </w:rPr>
        <w:t xml:space="preserve">213 (DUZENTOS E TREZE) </w:t>
      </w:r>
      <w:r w:rsidRPr="00F94F29">
        <w:rPr>
          <w:rFonts w:cs="Times New Roman"/>
          <w:b/>
          <w:bCs/>
          <w:color w:val="000000"/>
          <w:u w:val="single"/>
        </w:rPr>
        <w:t xml:space="preserve">veículos, que correspondem aos veículos atuais dos órgãos </w:t>
      </w:r>
      <w:proofErr w:type="gramStart"/>
      <w:r w:rsidRPr="00F94F29">
        <w:rPr>
          <w:rFonts w:cs="Times New Roman"/>
          <w:b/>
          <w:bCs/>
          <w:color w:val="000000"/>
          <w:u w:val="single"/>
        </w:rPr>
        <w:t>gerenciador ,</w:t>
      </w:r>
      <w:proofErr w:type="gramEnd"/>
      <w:r w:rsidRPr="00F94F29">
        <w:rPr>
          <w:rFonts w:cs="Times New Roman"/>
          <w:b/>
          <w:bCs/>
          <w:color w:val="000000"/>
          <w:u w:val="single"/>
        </w:rPr>
        <w:t xml:space="preserve"> acrescidos da margem de segurança de 20%, embasada na legislação vigente, justificado pelas novas aquisições, cessões, transferências, doações, guarda judicial e outros casos de veículos a serviço da Contratante.</w:t>
      </w:r>
    </w:p>
    <w:p w:rsidR="00B9390E" w:rsidRPr="00F94F29" w:rsidRDefault="00B9390E" w:rsidP="00E820CE">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 xml:space="preserve">5.10.3. Somente caberá cobrança de taxa de administração, mensalmente, para aqueles veículos efetivamente </w:t>
      </w:r>
      <w:proofErr w:type="spellStart"/>
      <w:r w:rsidRPr="00F94F29">
        <w:rPr>
          <w:rFonts w:cs="Times New Roman"/>
          <w:b/>
          <w:bCs/>
          <w:color w:val="000000"/>
          <w:u w:val="single"/>
        </w:rPr>
        <w:t>manutenidos</w:t>
      </w:r>
      <w:proofErr w:type="spellEnd"/>
      <w:r w:rsidRPr="00F94F29">
        <w:rPr>
          <w:rFonts w:cs="Times New Roman"/>
          <w:b/>
          <w:bCs/>
          <w:color w:val="000000"/>
          <w:u w:val="single"/>
        </w:rPr>
        <w:t xml:space="preserve">, limitada a uma unidade de taxa por </w:t>
      </w:r>
      <w:r w:rsidR="00AB6C92" w:rsidRPr="00F94F29">
        <w:rPr>
          <w:rFonts w:cs="Times New Roman"/>
          <w:b/>
          <w:bCs/>
          <w:color w:val="000000"/>
          <w:u w:val="single"/>
        </w:rPr>
        <w:t>veículo, independente</w:t>
      </w:r>
      <w:r w:rsidRPr="00F94F29">
        <w:rPr>
          <w:rFonts w:cs="Times New Roman"/>
          <w:b/>
          <w:bCs/>
          <w:color w:val="000000"/>
          <w:u w:val="single"/>
        </w:rPr>
        <w:t xml:space="preserve"> da quantidade de manutenções sofridas pelo mesmo veículo, conforme dispõe item 14.8 deste Termo de Referência.</w:t>
      </w:r>
    </w:p>
    <w:p w:rsidR="00B9390E" w:rsidRPr="00F94F29" w:rsidRDefault="00B9390E" w:rsidP="00F96617">
      <w:pPr>
        <w:pStyle w:val="PargrafodaLista"/>
        <w:tabs>
          <w:tab w:val="left" w:pos="993"/>
          <w:tab w:val="left" w:pos="2127"/>
        </w:tabs>
        <w:spacing w:before="120" w:after="120" w:line="276" w:lineRule="auto"/>
        <w:ind w:left="360" w:firstLine="66"/>
        <w:jc w:val="both"/>
        <w:rPr>
          <w:rFonts w:cs="Times New Roman"/>
          <w:b/>
          <w:bCs/>
          <w:color w:val="000000"/>
          <w:u w:val="single"/>
        </w:rPr>
      </w:pPr>
    </w:p>
    <w:p w:rsidR="00B9390E" w:rsidRPr="00F94F29" w:rsidRDefault="00B9390E" w:rsidP="00B9390E">
      <w:pPr>
        <w:pStyle w:val="PargrafodaLista"/>
        <w:numPr>
          <w:ilvl w:val="0"/>
          <w:numId w:val="1"/>
        </w:numPr>
        <w:tabs>
          <w:tab w:val="left" w:pos="993"/>
          <w:tab w:val="left" w:pos="2127"/>
        </w:tabs>
        <w:spacing w:before="120" w:after="120" w:line="276" w:lineRule="auto"/>
        <w:jc w:val="both"/>
        <w:rPr>
          <w:rFonts w:cs="Times New Roman"/>
          <w:b/>
          <w:bCs/>
          <w:color w:val="000000"/>
          <w:u w:val="single"/>
        </w:rPr>
      </w:pPr>
      <w:r w:rsidRPr="00F94F29">
        <w:rPr>
          <w:rFonts w:cs="Times New Roman"/>
          <w:b/>
          <w:bCs/>
          <w:color w:val="000000"/>
          <w:u w:val="single"/>
        </w:rPr>
        <w:t>DA EXECUÇÃO DOS SERVIÇOS</w:t>
      </w:r>
    </w:p>
    <w:p w:rsidR="005947BB" w:rsidRPr="00F94F29" w:rsidRDefault="005947BB" w:rsidP="005947BB">
      <w:pPr>
        <w:pStyle w:val="Standard"/>
        <w:jc w:val="both"/>
        <w:rPr>
          <w:rFonts w:ascii="Euphemia" w:eastAsia="DotumChe" w:hAnsi="Euphemia" w:cs="Arial"/>
          <w:b/>
          <w:u w:val="single"/>
        </w:rPr>
      </w:pPr>
      <w:r w:rsidRPr="00F94F29">
        <w:rPr>
          <w:rFonts w:ascii="Euphemia" w:eastAsia="DotumChe" w:hAnsi="Euphemia" w:cs="Times New Roman"/>
          <w:b/>
          <w:bCs/>
          <w:color w:val="000000"/>
          <w:u w:val="single"/>
        </w:rPr>
        <w:tab/>
        <w:t>6.1</w:t>
      </w:r>
      <w:proofErr w:type="gramStart"/>
      <w:r w:rsidRPr="00F94F29">
        <w:rPr>
          <w:rFonts w:ascii="Euphemia" w:eastAsia="DotumChe" w:hAnsi="Euphemia" w:cs="Times New Roman"/>
          <w:b/>
          <w:bCs/>
          <w:color w:val="000000"/>
          <w:u w:val="single"/>
        </w:rPr>
        <w:t xml:space="preserve"> </w:t>
      </w:r>
      <w:r w:rsidRPr="00F94F29">
        <w:rPr>
          <w:rFonts w:ascii="Euphemia" w:eastAsia="DotumChe" w:hAnsi="Euphemia" w:cs="Arial"/>
          <w:b/>
          <w:u w:val="single"/>
        </w:rPr>
        <w:t xml:space="preserve"> </w:t>
      </w:r>
      <w:proofErr w:type="gramEnd"/>
      <w:r w:rsidRPr="00F94F29">
        <w:rPr>
          <w:rFonts w:ascii="Euphemia" w:eastAsia="DotumChe" w:hAnsi="Euphemia" w:cs="Arial"/>
          <w:b/>
          <w:u w:val="single"/>
        </w:rPr>
        <w:t>O desconto obtido no item 2 será aplicado linearmente sobre o valor de TMO – Tempo de Mão de Obra praticado pelas concessionárias autorizadas de cada marca das viaturas pertencentes à frota da SR/MT, cujo valor de 01 (uma) hora técnica obedece à seguinte tabela:</w:t>
      </w:r>
    </w:p>
    <w:p w:rsidR="005947BB" w:rsidRPr="00F94F29" w:rsidRDefault="005947BB" w:rsidP="005947BB">
      <w:pPr>
        <w:pStyle w:val="Standard"/>
        <w:jc w:val="center"/>
        <w:rPr>
          <w:rFonts w:ascii="Euphemia" w:eastAsia="DotumChe" w:hAnsi="Euphemia" w:cs="Arial"/>
          <w:b/>
          <w:u w:val="single"/>
        </w:rPr>
      </w:pPr>
      <w:r w:rsidRPr="00F94F29">
        <w:rPr>
          <w:rFonts w:ascii="Euphemia" w:eastAsia="DotumChe" w:hAnsi="Euphemia" w:cs="Arial"/>
          <w:b/>
          <w:u w:val="single"/>
        </w:rPr>
        <w:t>Tabela 5 – Valor da hora técnica</w:t>
      </w:r>
    </w:p>
    <w:p w:rsidR="005947BB" w:rsidRPr="00F94F29" w:rsidRDefault="005947BB" w:rsidP="005947BB">
      <w:pPr>
        <w:pStyle w:val="Standard"/>
        <w:jc w:val="center"/>
        <w:rPr>
          <w:rFonts w:ascii="Euphemia" w:eastAsia="DotumChe" w:hAnsi="Euphemia" w:cs="Arial"/>
          <w:b/>
          <w:u w:val="single"/>
        </w:rPr>
      </w:pPr>
    </w:p>
    <w:tbl>
      <w:tblPr>
        <w:tblW w:w="9630" w:type="dxa"/>
        <w:tblInd w:w="-9" w:type="dxa"/>
        <w:tblLayout w:type="fixed"/>
        <w:tblCellMar>
          <w:left w:w="10" w:type="dxa"/>
          <w:right w:w="10" w:type="dxa"/>
        </w:tblCellMar>
        <w:tblLook w:val="04A0" w:firstRow="1" w:lastRow="0" w:firstColumn="1" w:lastColumn="0" w:noHBand="0" w:noVBand="1"/>
      </w:tblPr>
      <w:tblGrid>
        <w:gridCol w:w="4846"/>
        <w:gridCol w:w="4784"/>
      </w:tblGrid>
      <w:tr w:rsidR="005947BB" w:rsidRPr="00F94F29" w:rsidTr="00602FC7">
        <w:tc>
          <w:tcPr>
            <w:tcW w:w="9630"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bCs/>
                <w:sz w:val="22"/>
                <w:szCs w:val="22"/>
                <w:u w:val="single"/>
              </w:rPr>
            </w:pPr>
            <w:r w:rsidRPr="00F94F29">
              <w:rPr>
                <w:rFonts w:ascii="Euphemia" w:eastAsia="DotumChe" w:hAnsi="Euphemia" w:cs="Arial"/>
                <w:b/>
                <w:bCs/>
                <w:sz w:val="22"/>
                <w:szCs w:val="22"/>
                <w:u w:val="single"/>
              </w:rPr>
              <w:t>AUTOMÓVEIS E UTILITÁRIOS</w:t>
            </w:r>
          </w:p>
        </w:tc>
      </w:tr>
      <w:tr w:rsidR="005947BB" w:rsidRPr="00F94F29" w:rsidTr="00602FC7">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bCs/>
                <w:sz w:val="22"/>
                <w:szCs w:val="22"/>
                <w:u w:val="single"/>
              </w:rPr>
            </w:pPr>
            <w:r w:rsidRPr="00F94F29">
              <w:rPr>
                <w:rFonts w:ascii="Euphemia" w:eastAsia="DotumChe" w:hAnsi="Euphemia" w:cs="Arial"/>
                <w:b/>
                <w:bCs/>
                <w:sz w:val="22"/>
                <w:szCs w:val="22"/>
                <w:u w:val="single"/>
              </w:rPr>
              <w:t>MARCA</w:t>
            </w:r>
          </w:p>
        </w:tc>
        <w:tc>
          <w:tcPr>
            <w:tcW w:w="4784"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bCs/>
                <w:sz w:val="22"/>
                <w:szCs w:val="22"/>
                <w:u w:val="single"/>
              </w:rPr>
            </w:pPr>
            <w:r w:rsidRPr="00F94F29">
              <w:rPr>
                <w:rFonts w:ascii="Euphemia" w:eastAsia="DotumChe" w:hAnsi="Euphemia" w:cs="Arial"/>
                <w:b/>
                <w:bCs/>
                <w:sz w:val="22"/>
                <w:szCs w:val="22"/>
                <w:u w:val="single"/>
              </w:rPr>
              <w:t>VALOR DE 01 (UMA) HORA TÉCNICA</w:t>
            </w:r>
          </w:p>
        </w:tc>
      </w:tr>
      <w:tr w:rsidR="005947BB" w:rsidRPr="00F94F29" w:rsidTr="00602FC7">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NISSAN</w:t>
            </w:r>
          </w:p>
        </w:tc>
        <w:tc>
          <w:tcPr>
            <w:tcW w:w="4784"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R$ 180,00</w:t>
            </w:r>
          </w:p>
        </w:tc>
      </w:tr>
      <w:tr w:rsidR="005947BB" w:rsidRPr="00F94F29" w:rsidTr="00602FC7">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MITSUBISHI</w:t>
            </w:r>
          </w:p>
        </w:tc>
        <w:tc>
          <w:tcPr>
            <w:tcW w:w="4784"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R$ 185,00</w:t>
            </w:r>
          </w:p>
        </w:tc>
      </w:tr>
      <w:tr w:rsidR="005947BB" w:rsidRPr="00F94F29" w:rsidTr="00602FC7">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RENAULT</w:t>
            </w:r>
          </w:p>
        </w:tc>
        <w:tc>
          <w:tcPr>
            <w:tcW w:w="4784"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R$ 130,00</w:t>
            </w:r>
          </w:p>
        </w:tc>
      </w:tr>
      <w:tr w:rsidR="005947BB" w:rsidRPr="00F94F29" w:rsidTr="00602FC7">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GENERAL MOTORS</w:t>
            </w:r>
          </w:p>
        </w:tc>
        <w:tc>
          <w:tcPr>
            <w:tcW w:w="4784"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R$ 139,00</w:t>
            </w:r>
          </w:p>
        </w:tc>
      </w:tr>
      <w:tr w:rsidR="005947BB" w:rsidRPr="00F94F29" w:rsidTr="00602FC7">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FIAT</w:t>
            </w:r>
          </w:p>
        </w:tc>
        <w:tc>
          <w:tcPr>
            <w:tcW w:w="4784"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5947BB" w:rsidRPr="00F94F29" w:rsidRDefault="00602FC7">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R$ 140,00</w:t>
            </w:r>
          </w:p>
        </w:tc>
      </w:tr>
      <w:tr w:rsidR="005947BB" w:rsidRPr="00F94F29" w:rsidTr="00602FC7">
        <w:tc>
          <w:tcPr>
            <w:tcW w:w="9630"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bCs/>
                <w:sz w:val="22"/>
                <w:szCs w:val="22"/>
                <w:u w:val="single"/>
              </w:rPr>
            </w:pPr>
            <w:r w:rsidRPr="00F94F29">
              <w:rPr>
                <w:rFonts w:ascii="Euphemia" w:eastAsia="DotumChe" w:hAnsi="Euphemia" w:cs="Arial"/>
                <w:b/>
                <w:bCs/>
                <w:sz w:val="22"/>
                <w:szCs w:val="22"/>
                <w:u w:val="single"/>
              </w:rPr>
              <w:t>MOTOCICLETAS</w:t>
            </w:r>
          </w:p>
        </w:tc>
      </w:tr>
      <w:tr w:rsidR="005947BB" w:rsidRPr="00F94F29" w:rsidTr="00602FC7">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bCs/>
                <w:sz w:val="22"/>
                <w:szCs w:val="22"/>
                <w:u w:val="single"/>
              </w:rPr>
            </w:pPr>
            <w:r w:rsidRPr="00F94F29">
              <w:rPr>
                <w:rFonts w:ascii="Euphemia" w:eastAsia="DotumChe" w:hAnsi="Euphemia" w:cs="Arial"/>
                <w:b/>
                <w:bCs/>
                <w:sz w:val="22"/>
                <w:szCs w:val="22"/>
                <w:u w:val="single"/>
              </w:rPr>
              <w:t>MARCA</w:t>
            </w:r>
          </w:p>
        </w:tc>
        <w:tc>
          <w:tcPr>
            <w:tcW w:w="4784"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bCs/>
                <w:sz w:val="22"/>
                <w:szCs w:val="22"/>
                <w:u w:val="single"/>
              </w:rPr>
            </w:pPr>
            <w:r w:rsidRPr="00F94F29">
              <w:rPr>
                <w:rFonts w:ascii="Euphemia" w:eastAsia="DotumChe" w:hAnsi="Euphemia" w:cs="Arial"/>
                <w:b/>
                <w:bCs/>
                <w:sz w:val="22"/>
                <w:szCs w:val="22"/>
                <w:u w:val="single"/>
              </w:rPr>
              <w:t>VALOR DE 01 (UMA) HORA TÉCNICA</w:t>
            </w:r>
          </w:p>
        </w:tc>
      </w:tr>
      <w:tr w:rsidR="005947BB" w:rsidRPr="00F94F29" w:rsidTr="00602FC7">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HONDA</w:t>
            </w:r>
          </w:p>
        </w:tc>
        <w:tc>
          <w:tcPr>
            <w:tcW w:w="4784"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R$ 120,00</w:t>
            </w:r>
          </w:p>
        </w:tc>
      </w:tr>
      <w:tr w:rsidR="005947BB" w:rsidRPr="00F94F29" w:rsidTr="00602FC7">
        <w:tc>
          <w:tcPr>
            <w:tcW w:w="4846" w:type="dxa"/>
            <w:tcBorders>
              <w:top w:val="nil"/>
              <w:left w:val="single" w:sz="2" w:space="0" w:color="000000"/>
              <w:bottom w:val="single" w:sz="4" w:space="0" w:color="auto"/>
              <w:right w:val="nil"/>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HARLEY DAVIDSON</w:t>
            </w:r>
          </w:p>
        </w:tc>
        <w:tc>
          <w:tcPr>
            <w:tcW w:w="4784" w:type="dxa"/>
            <w:tcBorders>
              <w:top w:val="nil"/>
              <w:left w:val="single" w:sz="2" w:space="0" w:color="000000"/>
              <w:bottom w:val="single" w:sz="4" w:space="0" w:color="auto"/>
              <w:right w:val="single" w:sz="2" w:space="0" w:color="000000"/>
            </w:tcBorders>
            <w:tcMar>
              <w:top w:w="55" w:type="dxa"/>
              <w:left w:w="55" w:type="dxa"/>
              <w:bottom w:w="55" w:type="dxa"/>
              <w:right w:w="55" w:type="dxa"/>
            </w:tcMar>
            <w:hideMark/>
          </w:tcPr>
          <w:p w:rsidR="005947BB" w:rsidRPr="00F94F29" w:rsidRDefault="005947BB">
            <w:pPr>
              <w:pStyle w:val="TableContents"/>
              <w:jc w:val="center"/>
              <w:rPr>
                <w:rFonts w:ascii="Euphemia" w:eastAsia="DotumChe" w:hAnsi="Euphemia" w:cs="Arial"/>
                <w:b/>
                <w:sz w:val="22"/>
                <w:szCs w:val="22"/>
                <w:u w:val="single"/>
              </w:rPr>
            </w:pPr>
            <w:r w:rsidRPr="00F94F29">
              <w:rPr>
                <w:rFonts w:ascii="Euphemia" w:eastAsia="DotumChe" w:hAnsi="Euphemia" w:cs="Arial"/>
                <w:b/>
                <w:sz w:val="22"/>
                <w:szCs w:val="22"/>
                <w:u w:val="single"/>
              </w:rPr>
              <w:t>R$ 180,00</w:t>
            </w:r>
          </w:p>
        </w:tc>
      </w:tr>
    </w:tbl>
    <w:p w:rsidR="005947BB" w:rsidRPr="00F94F29" w:rsidRDefault="005947BB" w:rsidP="005947BB">
      <w:pPr>
        <w:pStyle w:val="Standard"/>
        <w:jc w:val="both"/>
        <w:rPr>
          <w:rFonts w:ascii="Euphemia" w:eastAsia="DotumChe" w:hAnsi="Euphemia" w:cs="Arial"/>
          <w:b/>
          <w:u w:val="single"/>
        </w:rPr>
      </w:pPr>
    </w:p>
    <w:p w:rsidR="005947BB" w:rsidRPr="00F94F29" w:rsidRDefault="005947BB" w:rsidP="00F80B3A">
      <w:pPr>
        <w:pStyle w:val="PargrafodaLista"/>
        <w:ind w:left="0" w:firstLine="720"/>
        <w:jc w:val="both"/>
        <w:rPr>
          <w:rFonts w:eastAsia="DotumChe"/>
          <w:b/>
          <w:u w:val="single"/>
        </w:rPr>
      </w:pPr>
      <w:r w:rsidRPr="00F94F29">
        <w:rPr>
          <w:rFonts w:eastAsia="DotumChe"/>
          <w:b/>
          <w:u w:val="single"/>
        </w:rPr>
        <w:tab/>
      </w:r>
      <w:r w:rsidRPr="00F94F29">
        <w:rPr>
          <w:rFonts w:eastAsia="DotumChe"/>
          <w:b/>
          <w:u w:val="single"/>
        </w:rPr>
        <w:tab/>
      </w:r>
      <w:r w:rsidRPr="00F94F29">
        <w:rPr>
          <w:rFonts w:eastAsia="DotumChe"/>
          <w:b/>
          <w:u w:val="single"/>
        </w:rPr>
        <w:tab/>
      </w:r>
      <w:r w:rsidRPr="00F94F29">
        <w:rPr>
          <w:rFonts w:eastAsia="DotumChe"/>
          <w:b/>
          <w:bCs/>
          <w:u w:val="single"/>
        </w:rPr>
        <w:t>6.1.1.</w:t>
      </w:r>
      <w:r w:rsidRPr="00F94F29">
        <w:rPr>
          <w:rFonts w:eastAsia="DotumChe"/>
          <w:b/>
          <w:u w:val="single"/>
        </w:rPr>
        <w:t xml:space="preserve"> – Estes valores são reajustados anualmente pelas concessionárias, conforme acordo estabelecido no dissídio coletivo da categoria de trabalhadores do setor automotivo. Os valores reajustados nas concessionárias serão utilizados como parâmetro para aplicação do desconto, após publicação da Convenção Coletiva e verificação pela administração dos valores nas concessionárias.</w:t>
      </w:r>
    </w:p>
    <w:p w:rsidR="005947BB" w:rsidRPr="00F94F29" w:rsidRDefault="005947BB" w:rsidP="005947BB">
      <w:pPr>
        <w:pStyle w:val="PargrafodaLista"/>
        <w:tabs>
          <w:tab w:val="left" w:pos="993"/>
          <w:tab w:val="left" w:pos="2127"/>
        </w:tabs>
        <w:spacing w:before="120" w:after="120" w:line="276" w:lineRule="auto"/>
        <w:ind w:left="360"/>
        <w:jc w:val="both"/>
        <w:rPr>
          <w:rFonts w:cs="Times New Roman"/>
          <w:b/>
          <w:bCs/>
          <w:color w:val="000000"/>
          <w:u w:val="single"/>
        </w:rPr>
      </w:pPr>
    </w:p>
    <w:p w:rsidR="00B9390E" w:rsidRPr="00F94F29" w:rsidRDefault="00F80B3A" w:rsidP="00E820C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 xml:space="preserve"> </w:t>
      </w:r>
      <w:r w:rsidRPr="00F94F29">
        <w:rPr>
          <w:rFonts w:cs="Times New Roman"/>
          <w:b/>
          <w:bCs/>
          <w:color w:val="000000"/>
          <w:u w:val="single"/>
        </w:rPr>
        <w:tab/>
      </w:r>
      <w:r w:rsidR="00B9390E" w:rsidRPr="00F94F29">
        <w:rPr>
          <w:rFonts w:cs="Times New Roman"/>
          <w:b/>
          <w:bCs/>
          <w:color w:val="000000"/>
          <w:u w:val="single"/>
        </w:rPr>
        <w:t>6.</w:t>
      </w:r>
      <w:r w:rsidR="005947BB" w:rsidRPr="00F94F29">
        <w:rPr>
          <w:rFonts w:cs="Times New Roman"/>
          <w:b/>
          <w:bCs/>
          <w:color w:val="000000"/>
          <w:u w:val="single"/>
        </w:rPr>
        <w:t>2</w:t>
      </w:r>
      <w:r w:rsidR="00B9390E" w:rsidRPr="00F94F29">
        <w:rPr>
          <w:rFonts w:cs="Times New Roman"/>
          <w:b/>
          <w:bCs/>
          <w:color w:val="000000"/>
          <w:u w:val="single"/>
        </w:rPr>
        <w:t>.</w:t>
      </w:r>
      <w:r w:rsidR="00CB6199" w:rsidRPr="00F94F29">
        <w:rPr>
          <w:rFonts w:cs="Times New Roman"/>
          <w:b/>
          <w:bCs/>
          <w:color w:val="000000"/>
          <w:u w:val="single"/>
        </w:rPr>
        <w:t xml:space="preserve"> A</w:t>
      </w:r>
      <w:r w:rsidR="00B9390E" w:rsidRPr="00F94F29">
        <w:rPr>
          <w:rFonts w:cs="Times New Roman"/>
          <w:b/>
          <w:bCs/>
          <w:color w:val="000000"/>
          <w:u w:val="single"/>
        </w:rPr>
        <w:t xml:space="preserve"> </w:t>
      </w:r>
      <w:r w:rsidR="00CB6199" w:rsidRPr="00F94F29">
        <w:rPr>
          <w:rFonts w:cs="Times New Roman"/>
          <w:b/>
          <w:bCs/>
          <w:color w:val="000000"/>
          <w:u w:val="single"/>
        </w:rPr>
        <w:t>cada necessidade de serviço</w:t>
      </w:r>
      <w:r w:rsidR="00B9390E" w:rsidRPr="00F94F29">
        <w:rPr>
          <w:rFonts w:cs="Times New Roman"/>
          <w:b/>
          <w:bCs/>
          <w:color w:val="000000"/>
          <w:u w:val="single"/>
        </w:rPr>
        <w:t xml:space="preserve">, </w:t>
      </w:r>
      <w:r w:rsidR="00CB6199" w:rsidRPr="00F94F29">
        <w:rPr>
          <w:rFonts w:cs="Times New Roman"/>
          <w:b/>
          <w:bCs/>
          <w:color w:val="000000"/>
          <w:u w:val="single"/>
        </w:rPr>
        <w:t>o fiscal da frota responsável solicitará</w:t>
      </w:r>
      <w:r w:rsidR="00B9390E" w:rsidRPr="00F94F29">
        <w:rPr>
          <w:rFonts w:cs="Times New Roman"/>
          <w:b/>
          <w:bCs/>
          <w:color w:val="000000"/>
          <w:u w:val="single"/>
        </w:rPr>
        <w:t xml:space="preserve">, </w:t>
      </w:r>
      <w:r w:rsidR="00CB6199" w:rsidRPr="00F94F29">
        <w:rPr>
          <w:rFonts w:cs="Times New Roman"/>
          <w:b/>
          <w:bCs/>
          <w:color w:val="000000"/>
          <w:u w:val="single"/>
        </w:rPr>
        <w:t xml:space="preserve">através do sistema informatizado de gestão, orçamentos à Contratada, que deverão </w:t>
      </w:r>
      <w:r w:rsidR="00CB6199" w:rsidRPr="00F94F29">
        <w:rPr>
          <w:rFonts w:cs="Times New Roman"/>
          <w:b/>
          <w:bCs/>
          <w:color w:val="000000"/>
          <w:u w:val="single"/>
        </w:rPr>
        <w:lastRenderedPageBreak/>
        <w:t>ser por esta preparada, de forma detalhada, abrangendo código, nome/descrição, marca e quantidade de peças, número de horas e descrição dos serviços a serem executados, bem como a quantidade de quilômetros necessários para o transporte do veículo (quando utilizado serviço de guincho), incluindo o prazo para realização dos serviços, sendo que todos os documentos resultantes dessa solicitação deverão ser impressos para fins de atendimento ao disposto neste Termo de Referência.</w:t>
      </w:r>
    </w:p>
    <w:p w:rsidR="00CB6199" w:rsidRPr="00F94F29" w:rsidRDefault="00E820CE" w:rsidP="00E820C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CB6199" w:rsidRPr="00F94F29">
        <w:rPr>
          <w:rFonts w:cs="Times New Roman"/>
          <w:b/>
          <w:bCs/>
          <w:color w:val="000000"/>
          <w:u w:val="single"/>
        </w:rPr>
        <w:t>6.</w:t>
      </w:r>
      <w:r w:rsidR="005947BB" w:rsidRPr="00F94F29">
        <w:rPr>
          <w:rFonts w:cs="Times New Roman"/>
          <w:b/>
          <w:bCs/>
          <w:color w:val="000000"/>
          <w:u w:val="single"/>
        </w:rPr>
        <w:t>3</w:t>
      </w:r>
      <w:r w:rsidR="00CB6199" w:rsidRPr="00F94F29">
        <w:rPr>
          <w:rFonts w:cs="Times New Roman"/>
          <w:b/>
          <w:bCs/>
          <w:color w:val="000000"/>
          <w:u w:val="single"/>
        </w:rPr>
        <w:t>. O procedimento para reparo de um veículo seguirá a seguinte sistemática, que configura o gerenciamento compartilhado de manutenção de frota:</w:t>
      </w:r>
    </w:p>
    <w:p w:rsidR="00CB6199" w:rsidRPr="00F94F29" w:rsidRDefault="00CB6199" w:rsidP="00E820C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6.</w:t>
      </w:r>
      <w:r w:rsidR="005947BB" w:rsidRPr="00F94F29">
        <w:rPr>
          <w:rFonts w:cs="Times New Roman"/>
          <w:b/>
          <w:bCs/>
          <w:color w:val="000000"/>
          <w:u w:val="single"/>
        </w:rPr>
        <w:t>3</w:t>
      </w:r>
      <w:r w:rsidRPr="00F94F29">
        <w:rPr>
          <w:rFonts w:cs="Times New Roman"/>
          <w:b/>
          <w:bCs/>
          <w:color w:val="000000"/>
          <w:u w:val="single"/>
        </w:rPr>
        <w:t>.1. Havendo necessidade de execução de serviços, o fiscal da localidade de lotação do veículo solicitará orçamento à Contratada.</w:t>
      </w:r>
    </w:p>
    <w:p w:rsidR="00CB6199" w:rsidRPr="00F94F29" w:rsidRDefault="00CB6199" w:rsidP="00B9390E">
      <w:pPr>
        <w:pStyle w:val="PargrafodaLista"/>
        <w:tabs>
          <w:tab w:val="left" w:pos="993"/>
          <w:tab w:val="left" w:pos="2127"/>
        </w:tabs>
        <w:spacing w:before="120" w:after="120" w:line="276" w:lineRule="auto"/>
        <w:ind w:left="360"/>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6.</w:t>
      </w:r>
      <w:r w:rsidR="005947BB" w:rsidRPr="00F94F29">
        <w:rPr>
          <w:rFonts w:cs="Times New Roman"/>
          <w:b/>
          <w:bCs/>
          <w:color w:val="000000"/>
          <w:u w:val="single"/>
        </w:rPr>
        <w:t>3</w:t>
      </w:r>
      <w:r w:rsidRPr="00F94F29">
        <w:rPr>
          <w:rFonts w:cs="Times New Roman"/>
          <w:b/>
          <w:bCs/>
          <w:color w:val="000000"/>
          <w:u w:val="single"/>
        </w:rPr>
        <w:t xml:space="preserve">.2. A credenciada fornecerá o orçamento </w:t>
      </w:r>
      <w:r w:rsidRPr="00F94F29">
        <w:rPr>
          <w:rFonts w:cs="Times New Roman"/>
          <w:b/>
          <w:bCs/>
          <w:i/>
          <w:color w:val="000000"/>
          <w:u w:val="single"/>
        </w:rPr>
        <w:t>on-line</w:t>
      </w:r>
      <w:r w:rsidRPr="00F94F29">
        <w:rPr>
          <w:rFonts w:cs="Times New Roman"/>
          <w:b/>
          <w:bCs/>
          <w:color w:val="000000"/>
          <w:u w:val="single"/>
        </w:rPr>
        <w:t>.</w:t>
      </w:r>
    </w:p>
    <w:p w:rsidR="00CB6199" w:rsidRPr="00F94F29" w:rsidRDefault="00CB6199" w:rsidP="00E820C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6.</w:t>
      </w:r>
      <w:r w:rsidR="005947BB" w:rsidRPr="00F94F29">
        <w:rPr>
          <w:rFonts w:cs="Times New Roman"/>
          <w:b/>
          <w:bCs/>
          <w:color w:val="000000"/>
          <w:u w:val="single"/>
        </w:rPr>
        <w:t>3</w:t>
      </w:r>
      <w:r w:rsidRPr="00F94F29">
        <w:rPr>
          <w:rFonts w:cs="Times New Roman"/>
          <w:b/>
          <w:bCs/>
          <w:color w:val="000000"/>
          <w:u w:val="single"/>
        </w:rPr>
        <w:t xml:space="preserve">.3. A equipe orçamentista da Contratada deverá então efetuar levantamentos junto à </w:t>
      </w:r>
      <w:r w:rsidR="008B321F" w:rsidRPr="00F94F29">
        <w:rPr>
          <w:rFonts w:cs="Times New Roman"/>
          <w:b/>
          <w:bCs/>
          <w:color w:val="000000"/>
          <w:u w:val="single"/>
        </w:rPr>
        <w:t>rede credenciada</w:t>
      </w:r>
      <w:r w:rsidRPr="00F94F29">
        <w:rPr>
          <w:rFonts w:cs="Times New Roman"/>
          <w:b/>
          <w:bCs/>
          <w:color w:val="000000"/>
          <w:u w:val="single"/>
        </w:rPr>
        <w:t xml:space="preserve"> buscando o menor preço e as melhores condições para execução do orçamento proposto, efetuando as consultas de preços quanto à conformidade </w:t>
      </w:r>
      <w:r w:rsidR="008B321F" w:rsidRPr="00F94F29">
        <w:rPr>
          <w:rFonts w:cs="Times New Roman"/>
          <w:b/>
          <w:bCs/>
          <w:color w:val="000000"/>
          <w:u w:val="single"/>
        </w:rPr>
        <w:t>dos preços do fabricante. Os percentuais de desconto contratados para serviços e peças deverão constar no orçamento antes da aprovação pelo fiscal responsável, e sempre que não forem alcançados tais descontos por não concessão por parte do credenciado, o desconto contratado será descontado no faturamento da Contratada.</w:t>
      </w:r>
    </w:p>
    <w:p w:rsidR="008B321F" w:rsidRPr="00F94F29" w:rsidRDefault="008B321F" w:rsidP="00E820C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6.</w:t>
      </w:r>
      <w:r w:rsidR="005947BB" w:rsidRPr="00F94F29">
        <w:rPr>
          <w:rFonts w:cs="Times New Roman"/>
          <w:b/>
          <w:bCs/>
          <w:color w:val="000000"/>
          <w:u w:val="single"/>
        </w:rPr>
        <w:t>3</w:t>
      </w:r>
      <w:r w:rsidRPr="00F94F29">
        <w:rPr>
          <w:rFonts w:cs="Times New Roman"/>
          <w:b/>
          <w:bCs/>
          <w:color w:val="000000"/>
          <w:u w:val="single"/>
        </w:rPr>
        <w:t>.4. A equipe orçamentista apresenta o orçamento de menor custo ao fiscal responsável pelo veículo a ser reparado.</w:t>
      </w:r>
    </w:p>
    <w:p w:rsidR="008B321F" w:rsidRPr="00F94F29" w:rsidRDefault="008B321F" w:rsidP="00F80B3A">
      <w:pPr>
        <w:pStyle w:val="PargrafodaLista"/>
        <w:tabs>
          <w:tab w:val="left" w:pos="993"/>
          <w:tab w:val="left" w:pos="2127"/>
        </w:tabs>
        <w:spacing w:before="120" w:after="120" w:line="276" w:lineRule="auto"/>
        <w:ind w:left="0" w:firstLine="2127"/>
        <w:jc w:val="both"/>
        <w:rPr>
          <w:rFonts w:cs="Times New Roman"/>
          <w:b/>
          <w:bCs/>
          <w:color w:val="000000"/>
          <w:u w:val="single"/>
        </w:rPr>
      </w:pPr>
      <w:r w:rsidRPr="00F94F29">
        <w:rPr>
          <w:rFonts w:cs="Times New Roman"/>
          <w:b/>
          <w:bCs/>
          <w:color w:val="000000"/>
          <w:u w:val="single"/>
        </w:rPr>
        <w:t>6.</w:t>
      </w:r>
      <w:r w:rsidR="005947BB" w:rsidRPr="00F94F29">
        <w:rPr>
          <w:rFonts w:cs="Times New Roman"/>
          <w:b/>
          <w:bCs/>
          <w:color w:val="000000"/>
          <w:u w:val="single"/>
        </w:rPr>
        <w:t>3</w:t>
      </w:r>
      <w:r w:rsidR="00F80B3A" w:rsidRPr="00F94F29">
        <w:rPr>
          <w:rFonts w:cs="Times New Roman"/>
          <w:b/>
          <w:bCs/>
          <w:color w:val="000000"/>
          <w:u w:val="single"/>
        </w:rPr>
        <w:t>.</w:t>
      </w:r>
      <w:r w:rsidRPr="00F94F29">
        <w:rPr>
          <w:rFonts w:cs="Times New Roman"/>
          <w:b/>
          <w:bCs/>
          <w:color w:val="000000"/>
          <w:u w:val="single"/>
        </w:rPr>
        <w:t>5. O fiscal responsável pelo veículo a ser reparado deverá, sempre que julgar necessário, verificar a conformidade dos valores apresentados, utilizando o sistema AUDATEX MOLICAR, ou outro equivalente técnico, quando for o caso, todos disponibilizados pela Contratada, bem como a tabela de preços referenciais constantes no Anexo VI.</w:t>
      </w:r>
    </w:p>
    <w:p w:rsidR="008B321F" w:rsidRPr="00F94F29" w:rsidRDefault="008B321F" w:rsidP="00E820C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6.</w:t>
      </w:r>
      <w:r w:rsidR="005947BB" w:rsidRPr="00F94F29">
        <w:rPr>
          <w:rFonts w:cs="Times New Roman"/>
          <w:b/>
          <w:bCs/>
          <w:color w:val="000000"/>
          <w:u w:val="single"/>
        </w:rPr>
        <w:t>3</w:t>
      </w:r>
      <w:r w:rsidRPr="00F94F29">
        <w:rPr>
          <w:rFonts w:cs="Times New Roman"/>
          <w:b/>
          <w:bCs/>
          <w:color w:val="000000"/>
          <w:u w:val="single"/>
        </w:rPr>
        <w:t xml:space="preserve">.6. O fiscal responsável pelo </w:t>
      </w:r>
      <w:r w:rsidR="00E820CE" w:rsidRPr="00F94F29">
        <w:rPr>
          <w:rFonts w:cs="Times New Roman"/>
          <w:b/>
          <w:bCs/>
          <w:color w:val="000000"/>
          <w:u w:val="single"/>
        </w:rPr>
        <w:t>veículo</w:t>
      </w:r>
      <w:r w:rsidRPr="00F94F29">
        <w:rPr>
          <w:rFonts w:cs="Times New Roman"/>
          <w:b/>
          <w:bCs/>
          <w:color w:val="000000"/>
          <w:u w:val="single"/>
        </w:rPr>
        <w:t xml:space="preserve"> a ser reparado efetua a autorização on-line para a credenciada que apresentou o menor orçamento, conforme descrito no item 6.2.3.</w:t>
      </w:r>
    </w:p>
    <w:p w:rsidR="006B3FAF" w:rsidRPr="00F94F29" w:rsidRDefault="00E820CE" w:rsidP="00F87F4B">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6B3FAF" w:rsidRPr="00F94F29">
        <w:rPr>
          <w:rFonts w:cs="Times New Roman"/>
          <w:b/>
          <w:bCs/>
          <w:color w:val="000000"/>
          <w:u w:val="single"/>
        </w:rPr>
        <w:t>6.</w:t>
      </w:r>
      <w:r w:rsidR="005947BB" w:rsidRPr="00F94F29">
        <w:rPr>
          <w:rFonts w:cs="Times New Roman"/>
          <w:b/>
          <w:bCs/>
          <w:color w:val="000000"/>
          <w:u w:val="single"/>
        </w:rPr>
        <w:t>4</w:t>
      </w:r>
      <w:r w:rsidR="006B3FAF" w:rsidRPr="00F94F29">
        <w:rPr>
          <w:rFonts w:cs="Times New Roman"/>
          <w:b/>
          <w:bCs/>
          <w:color w:val="000000"/>
          <w:u w:val="single"/>
        </w:rPr>
        <w:t>. A credenciada pela Contratada deverá disponibilizar local adequado para inspeção prévia de todas as peças e serem substituídas nos veículos da Contratante, fornecendo relação dos mesmos e seus respectivos códigos, que serão verificados pelo gestor da frota e/ou pelos fiscais designados pela autoridade competente da Contratante.</w:t>
      </w:r>
    </w:p>
    <w:p w:rsidR="002235C7" w:rsidRPr="00F94F29" w:rsidRDefault="00097B03" w:rsidP="00F87F4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2235C7" w:rsidRPr="00F94F29">
        <w:rPr>
          <w:rFonts w:cs="Times New Roman"/>
          <w:b/>
          <w:bCs/>
          <w:color w:val="000000"/>
          <w:u w:val="single"/>
        </w:rPr>
        <w:t>6.</w:t>
      </w:r>
      <w:r w:rsidR="005947BB" w:rsidRPr="00F94F29">
        <w:rPr>
          <w:rFonts w:cs="Times New Roman"/>
          <w:b/>
          <w:bCs/>
          <w:color w:val="000000"/>
          <w:u w:val="single"/>
        </w:rPr>
        <w:t>5</w:t>
      </w:r>
      <w:r w:rsidRPr="00F94F29">
        <w:rPr>
          <w:rFonts w:cs="Times New Roman"/>
          <w:b/>
          <w:bCs/>
          <w:color w:val="000000"/>
          <w:u w:val="single"/>
        </w:rPr>
        <w:t xml:space="preserve"> N</w:t>
      </w:r>
      <w:r w:rsidR="002235C7" w:rsidRPr="00F94F29">
        <w:rPr>
          <w:rFonts w:cs="Times New Roman"/>
          <w:b/>
          <w:bCs/>
          <w:color w:val="000000"/>
          <w:u w:val="single"/>
        </w:rPr>
        <w:t xml:space="preserve">os orçamentos apresentados pela Contratada deverão constar também as seguintes informações: data de emissão, marca/modelo do veículo, placa do veículo, </w:t>
      </w:r>
      <w:proofErr w:type="spellStart"/>
      <w:r w:rsidR="002235C7" w:rsidRPr="00F94F29">
        <w:rPr>
          <w:rFonts w:cs="Times New Roman"/>
          <w:b/>
          <w:bCs/>
          <w:color w:val="000000"/>
          <w:u w:val="single"/>
        </w:rPr>
        <w:t>hodômetro</w:t>
      </w:r>
      <w:proofErr w:type="spellEnd"/>
      <w:r w:rsidR="002235C7" w:rsidRPr="00F94F29">
        <w:rPr>
          <w:rFonts w:cs="Times New Roman"/>
          <w:b/>
          <w:bCs/>
          <w:color w:val="000000"/>
          <w:u w:val="single"/>
        </w:rPr>
        <w:t xml:space="preserve"> do veículo no momento do orçamento, e campo “observações” para inclusão de informações que sejam de caráter relevante para o Gestor do Contrato, sen</w:t>
      </w:r>
      <w:r w:rsidR="00F80B3A" w:rsidRPr="00F94F29">
        <w:rPr>
          <w:rFonts w:cs="Times New Roman"/>
          <w:b/>
          <w:bCs/>
          <w:color w:val="000000"/>
          <w:u w:val="single"/>
        </w:rPr>
        <w:t>d</w:t>
      </w:r>
      <w:r w:rsidR="002235C7" w:rsidRPr="00F94F29">
        <w:rPr>
          <w:rFonts w:cs="Times New Roman"/>
          <w:b/>
          <w:bCs/>
          <w:color w:val="000000"/>
          <w:u w:val="single"/>
        </w:rPr>
        <w:t>o de exclusiva responsabilidade da Contratada os prejuízos advindos da omissão dessas informações.</w:t>
      </w:r>
    </w:p>
    <w:p w:rsidR="002235C7" w:rsidRPr="00F94F29" w:rsidRDefault="00A34602" w:rsidP="00F87F4B">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002235C7" w:rsidRPr="00F94F29">
        <w:rPr>
          <w:rFonts w:cs="Times New Roman"/>
          <w:b/>
          <w:bCs/>
          <w:color w:val="000000"/>
          <w:u w:val="single"/>
        </w:rPr>
        <w:t>6.</w:t>
      </w:r>
      <w:r w:rsidR="005947BB" w:rsidRPr="00F94F29">
        <w:rPr>
          <w:rFonts w:cs="Times New Roman"/>
          <w:b/>
          <w:bCs/>
          <w:color w:val="000000"/>
          <w:u w:val="single"/>
        </w:rPr>
        <w:t>5</w:t>
      </w:r>
      <w:r w:rsidR="002235C7" w:rsidRPr="00F94F29">
        <w:rPr>
          <w:rFonts w:cs="Times New Roman"/>
          <w:b/>
          <w:bCs/>
          <w:color w:val="000000"/>
          <w:u w:val="single"/>
        </w:rPr>
        <w:t xml:space="preserve">.1. Caberá à equipe orçamentista da Contratada verificar se o preço proposto está de acordo com o preço praticado no mercado, o que </w:t>
      </w:r>
      <w:r w:rsidR="00F87F4B" w:rsidRPr="00F94F29">
        <w:rPr>
          <w:rFonts w:cs="Times New Roman"/>
          <w:b/>
          <w:bCs/>
          <w:color w:val="000000"/>
          <w:u w:val="single"/>
        </w:rPr>
        <w:t>poderá</w:t>
      </w:r>
      <w:r w:rsidR="002235C7" w:rsidRPr="00F94F29">
        <w:rPr>
          <w:rFonts w:cs="Times New Roman"/>
          <w:b/>
          <w:bCs/>
          <w:color w:val="000000"/>
          <w:u w:val="single"/>
        </w:rPr>
        <w:t xml:space="preserve"> ser feito por meio de consulta </w:t>
      </w:r>
      <w:r w:rsidR="002235C7" w:rsidRPr="00F94F29">
        <w:rPr>
          <w:rFonts w:cs="Times New Roman"/>
          <w:b/>
          <w:bCs/>
          <w:i/>
          <w:color w:val="000000"/>
          <w:u w:val="single"/>
        </w:rPr>
        <w:t>on-line</w:t>
      </w:r>
      <w:r w:rsidR="002235C7" w:rsidRPr="00F94F29">
        <w:rPr>
          <w:rFonts w:cs="Times New Roman"/>
          <w:b/>
          <w:bCs/>
          <w:color w:val="000000"/>
          <w:u w:val="single"/>
        </w:rPr>
        <w:t xml:space="preserve"> ao sistema AUDATEX MOLICAR, ou equivalente </w:t>
      </w:r>
      <w:r w:rsidR="002235C7" w:rsidRPr="00F94F29">
        <w:rPr>
          <w:rFonts w:cs="Times New Roman"/>
          <w:b/>
          <w:bCs/>
          <w:color w:val="000000"/>
          <w:u w:val="single"/>
        </w:rPr>
        <w:lastRenderedPageBreak/>
        <w:t>técnico, ou ainda, quando não houver outro meio, pesquisa em estabelecimentos concessionários do fabricante.</w:t>
      </w:r>
    </w:p>
    <w:p w:rsidR="002235C7" w:rsidRPr="00F94F29" w:rsidRDefault="00097B03" w:rsidP="00F87F4B">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2235C7" w:rsidRPr="00F94F29">
        <w:rPr>
          <w:rFonts w:cs="Times New Roman"/>
          <w:b/>
          <w:bCs/>
          <w:color w:val="000000"/>
          <w:u w:val="single"/>
        </w:rPr>
        <w:t>6.</w:t>
      </w:r>
      <w:r w:rsidR="005947BB" w:rsidRPr="00F94F29">
        <w:rPr>
          <w:rFonts w:cs="Times New Roman"/>
          <w:b/>
          <w:bCs/>
          <w:color w:val="000000"/>
          <w:u w:val="single"/>
        </w:rPr>
        <w:t>6</w:t>
      </w:r>
      <w:r w:rsidR="002235C7" w:rsidRPr="00F94F29">
        <w:rPr>
          <w:rFonts w:cs="Times New Roman"/>
          <w:b/>
          <w:bCs/>
          <w:color w:val="000000"/>
          <w:u w:val="single"/>
        </w:rPr>
        <w:t>. O fiscal da frota poderá recusar os orçamentos, pedir sua revisão, inclusão de itens ou aceita-los parcialmente, comprometendo-se a Contratada e sua rede credenciada, a executar ou fornecer o que for aprovado em todo ou em parte, tendo a Contratada o prazo máximo de 03 (três) dias úteis contados a partir da rejeição, para incluir, refazer ou corrigir os serviços não aceitos.</w:t>
      </w:r>
    </w:p>
    <w:p w:rsidR="002235C7" w:rsidRPr="00F94F29" w:rsidRDefault="002235C7" w:rsidP="00F87F4B">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6.</w:t>
      </w:r>
      <w:r w:rsidR="005947BB" w:rsidRPr="00F94F29">
        <w:rPr>
          <w:rFonts w:cs="Times New Roman"/>
          <w:b/>
          <w:bCs/>
          <w:color w:val="000000"/>
          <w:u w:val="single"/>
        </w:rPr>
        <w:t>6</w:t>
      </w:r>
      <w:r w:rsidRPr="00F94F29">
        <w:rPr>
          <w:rFonts w:cs="Times New Roman"/>
          <w:b/>
          <w:bCs/>
          <w:color w:val="000000"/>
          <w:u w:val="single"/>
        </w:rPr>
        <w:t xml:space="preserve">.1. Sempre que algum valor de peça ou mão de obra não constar nas tabelas </w:t>
      </w:r>
      <w:r w:rsidRPr="00F94F29">
        <w:rPr>
          <w:rFonts w:cs="Times New Roman"/>
          <w:b/>
          <w:bCs/>
          <w:i/>
          <w:color w:val="000000"/>
          <w:u w:val="single"/>
        </w:rPr>
        <w:t>on-line</w:t>
      </w:r>
      <w:r w:rsidR="00CA7C9D" w:rsidRPr="00F94F29">
        <w:rPr>
          <w:rFonts w:cs="Times New Roman"/>
          <w:b/>
          <w:bCs/>
          <w:color w:val="000000"/>
          <w:u w:val="single"/>
        </w:rPr>
        <w:t xml:space="preserve"> fornecidas pela Contratada, a equipe orçamentista deverá comprovar a pesquisa de preço no mercado, registrando todos os dados da consulta, que poderá ser feita à tabelas de preços fornecidas pelos fabricantes, nos sítios eletrônicos disponíveis para consulta, na própria loja de venda de peças, ou ainda via telefone, e-mail, ofício, ou pessoalmente, desde que conste registrada a forma utilizada, podendo para isso inserir anotações no corpo do próprio orçamento apresentado.</w:t>
      </w:r>
    </w:p>
    <w:p w:rsidR="00CA7C9D" w:rsidRPr="00F94F29" w:rsidRDefault="00CA7C9D" w:rsidP="00F87F4B">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6.</w:t>
      </w:r>
      <w:r w:rsidR="005947BB" w:rsidRPr="00F94F29">
        <w:rPr>
          <w:rFonts w:cs="Times New Roman"/>
          <w:b/>
          <w:bCs/>
          <w:color w:val="000000"/>
          <w:u w:val="single"/>
        </w:rPr>
        <w:t>6</w:t>
      </w:r>
      <w:r w:rsidRPr="00F94F29">
        <w:rPr>
          <w:rFonts w:cs="Times New Roman"/>
          <w:b/>
          <w:bCs/>
          <w:color w:val="000000"/>
          <w:u w:val="single"/>
        </w:rPr>
        <w:t>.1.1. Os preços para o item 3 terão como valor limite aqueles constantes na tabela de preço fornecida pelos fabricantes.</w:t>
      </w:r>
    </w:p>
    <w:p w:rsidR="00CA7C9D" w:rsidRPr="00F94F29" w:rsidRDefault="00CA7C9D" w:rsidP="00F87F4B">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6.</w:t>
      </w:r>
      <w:r w:rsidR="005947BB" w:rsidRPr="00F94F29">
        <w:rPr>
          <w:rFonts w:cs="Times New Roman"/>
          <w:b/>
          <w:bCs/>
          <w:color w:val="000000"/>
          <w:u w:val="single"/>
        </w:rPr>
        <w:t>6</w:t>
      </w:r>
      <w:r w:rsidRPr="00F94F29">
        <w:rPr>
          <w:rFonts w:cs="Times New Roman"/>
          <w:b/>
          <w:bCs/>
          <w:color w:val="000000"/>
          <w:u w:val="single"/>
        </w:rPr>
        <w:t>.2. Para peças exclusivas, onde não haja parâmetros para comparação em razão da existência de um único fornecedor, dever-se-á registrar esta informação, que servirá, por meio da apresentação de notas fiscais ou documentos que comprovem fornecimento anterior, como justificativa para a ausência de comparativos de mercado.</w:t>
      </w:r>
    </w:p>
    <w:p w:rsidR="00CA7C9D" w:rsidRPr="00F94F29" w:rsidRDefault="00CA7C9D" w:rsidP="00F87F4B">
      <w:pPr>
        <w:pStyle w:val="PargrafodaLista"/>
        <w:tabs>
          <w:tab w:val="left" w:pos="993"/>
          <w:tab w:val="left" w:pos="2127"/>
        </w:tabs>
        <w:spacing w:before="120" w:after="120" w:line="276" w:lineRule="auto"/>
        <w:ind w:left="0" w:firstLine="426"/>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6.</w:t>
      </w:r>
      <w:r w:rsidR="005947BB" w:rsidRPr="00F94F29">
        <w:rPr>
          <w:rFonts w:cs="Times New Roman"/>
          <w:b/>
          <w:bCs/>
          <w:color w:val="000000"/>
          <w:u w:val="single"/>
        </w:rPr>
        <w:t>6.</w:t>
      </w:r>
      <w:r w:rsidRPr="00F94F29">
        <w:rPr>
          <w:rFonts w:cs="Times New Roman"/>
          <w:b/>
          <w:bCs/>
          <w:color w:val="000000"/>
          <w:u w:val="single"/>
        </w:rPr>
        <w:t xml:space="preserve">3. No caso de veículos que tenham modificações estruturais, pela especificidade das atividades desenvolvidas (por exemplo: postos móveis/resgates/veículos de </w:t>
      </w:r>
      <w:proofErr w:type="spellStart"/>
      <w:r w:rsidRPr="00F94F29">
        <w:rPr>
          <w:rFonts w:cs="Times New Roman"/>
          <w:b/>
          <w:bCs/>
          <w:color w:val="000000"/>
          <w:u w:val="single"/>
        </w:rPr>
        <w:t>cinotecnia</w:t>
      </w:r>
      <w:proofErr w:type="spellEnd"/>
      <w:r w:rsidRPr="00F94F29">
        <w:rPr>
          <w:rFonts w:cs="Times New Roman"/>
          <w:b/>
          <w:bCs/>
          <w:color w:val="000000"/>
          <w:u w:val="single"/>
        </w:rPr>
        <w:t xml:space="preserve">/veículos de </w:t>
      </w:r>
      <w:r w:rsidR="004F0154" w:rsidRPr="00F94F29">
        <w:rPr>
          <w:rFonts w:cs="Times New Roman"/>
          <w:b/>
          <w:bCs/>
          <w:color w:val="000000"/>
          <w:u w:val="single"/>
        </w:rPr>
        <w:t>telecomunicações</w:t>
      </w:r>
      <w:r w:rsidRPr="00F94F29">
        <w:rPr>
          <w:rFonts w:cs="Times New Roman"/>
          <w:b/>
          <w:bCs/>
          <w:color w:val="000000"/>
          <w:u w:val="single"/>
        </w:rPr>
        <w:t xml:space="preserve"> e outros), e consequentemente as partes que também sofreram adaptações (mecânicas e/ou elétricas), o parâmetr</w:t>
      </w:r>
      <w:r w:rsidR="004F0154" w:rsidRPr="00F94F29">
        <w:rPr>
          <w:rFonts w:cs="Times New Roman"/>
          <w:b/>
          <w:bCs/>
          <w:color w:val="000000"/>
          <w:u w:val="single"/>
        </w:rPr>
        <w:t>o de comparação não levará mais em co</w:t>
      </w:r>
      <w:r w:rsidR="00287E25" w:rsidRPr="00F94F29">
        <w:rPr>
          <w:rFonts w:cs="Times New Roman"/>
          <w:b/>
          <w:bCs/>
          <w:color w:val="000000"/>
          <w:u w:val="single"/>
        </w:rPr>
        <w:t>n</w:t>
      </w:r>
      <w:r w:rsidR="004F0154" w:rsidRPr="00F94F29">
        <w:rPr>
          <w:rFonts w:cs="Times New Roman"/>
          <w:b/>
          <w:bCs/>
          <w:color w:val="000000"/>
          <w:u w:val="single"/>
        </w:rPr>
        <w:t>ta a originalidade inicial (antes da modificação), mas sim aquela configuração apresentada desde o início do uso pela Contratante.</w:t>
      </w:r>
    </w:p>
    <w:p w:rsidR="004F0154" w:rsidRPr="00F94F29" w:rsidRDefault="00097B03" w:rsidP="00F87F4B">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4F0154" w:rsidRPr="00F94F29">
        <w:rPr>
          <w:rFonts w:cs="Times New Roman"/>
          <w:b/>
          <w:bCs/>
          <w:color w:val="000000"/>
          <w:u w:val="single"/>
        </w:rPr>
        <w:t>6.</w:t>
      </w:r>
      <w:r w:rsidR="005947BB" w:rsidRPr="00F94F29">
        <w:rPr>
          <w:rFonts w:cs="Times New Roman"/>
          <w:b/>
          <w:bCs/>
          <w:color w:val="000000"/>
          <w:u w:val="single"/>
        </w:rPr>
        <w:t>7</w:t>
      </w:r>
      <w:r w:rsidR="004F0154" w:rsidRPr="00F94F29">
        <w:rPr>
          <w:rFonts w:cs="Times New Roman"/>
          <w:b/>
          <w:bCs/>
          <w:color w:val="000000"/>
          <w:u w:val="single"/>
        </w:rPr>
        <w:t xml:space="preserve">. O fiscal responsável pela unidade de lotação do veículo a ser </w:t>
      </w:r>
      <w:proofErr w:type="spellStart"/>
      <w:r w:rsidR="004F0154" w:rsidRPr="00F94F29">
        <w:rPr>
          <w:rFonts w:cs="Times New Roman"/>
          <w:b/>
          <w:bCs/>
          <w:color w:val="000000"/>
          <w:u w:val="single"/>
        </w:rPr>
        <w:t>manutenido</w:t>
      </w:r>
      <w:proofErr w:type="spellEnd"/>
      <w:r w:rsidR="004F0154" w:rsidRPr="00F94F29">
        <w:rPr>
          <w:rFonts w:cs="Times New Roman"/>
          <w:b/>
          <w:bCs/>
          <w:color w:val="000000"/>
          <w:u w:val="single"/>
        </w:rPr>
        <w:t xml:space="preserve"> autoriza a execução de serviço através do próprio sistema informatizado disponibilizado pela Contratada, cabendo-lhe, ainda, declarar, em documento a ser encaminhado para subsidiar o ateste de notas fiscais a ser feito pelo fiscal, que o preço final está de acordo com os limites estabelecidos neste Termo de Referência.</w:t>
      </w:r>
    </w:p>
    <w:p w:rsidR="00FD0316" w:rsidRPr="00F94F29" w:rsidRDefault="00097B03" w:rsidP="00F87F4B">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FD0316" w:rsidRPr="00F94F29">
        <w:rPr>
          <w:rFonts w:cs="Times New Roman"/>
          <w:b/>
          <w:bCs/>
          <w:color w:val="000000"/>
          <w:u w:val="single"/>
        </w:rPr>
        <w:t>6.</w:t>
      </w:r>
      <w:r w:rsidR="005947BB" w:rsidRPr="00F94F29">
        <w:rPr>
          <w:rFonts w:cs="Times New Roman"/>
          <w:b/>
          <w:bCs/>
          <w:color w:val="000000"/>
          <w:u w:val="single"/>
        </w:rPr>
        <w:t>8</w:t>
      </w:r>
      <w:r w:rsidR="00FD0316" w:rsidRPr="00F94F29">
        <w:rPr>
          <w:rFonts w:cs="Times New Roman"/>
          <w:b/>
          <w:bCs/>
          <w:color w:val="000000"/>
          <w:u w:val="single"/>
        </w:rPr>
        <w:t xml:space="preserve">. Cada Fiscal responsável pela unidade de lotação do veículo a ser </w:t>
      </w:r>
      <w:proofErr w:type="spellStart"/>
      <w:r w:rsidR="00FD0316" w:rsidRPr="00F94F29">
        <w:rPr>
          <w:rFonts w:cs="Times New Roman"/>
          <w:b/>
          <w:bCs/>
          <w:color w:val="000000"/>
          <w:u w:val="single"/>
        </w:rPr>
        <w:t>manutenido</w:t>
      </w:r>
      <w:proofErr w:type="spellEnd"/>
      <w:r w:rsidR="00FD0316" w:rsidRPr="00F94F29">
        <w:rPr>
          <w:rFonts w:cs="Times New Roman"/>
          <w:b/>
          <w:bCs/>
          <w:color w:val="000000"/>
          <w:u w:val="single"/>
        </w:rPr>
        <w:t xml:space="preserve"> deverá acompanhar e fiscalizar a execução dos serviços e o fornecimento das peças originais, objeto da contratação, podendo sustar, recusar, mandar fazer, refazer ou desfazer qualquer serviço que não esteja de acordo com as condições e exigências especificadas, bem como receber as peças substituídas.</w:t>
      </w:r>
    </w:p>
    <w:p w:rsidR="00FD0316" w:rsidRPr="00F94F29" w:rsidRDefault="00097B03" w:rsidP="000A3A5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FD0316" w:rsidRPr="00F94F29">
        <w:rPr>
          <w:rFonts w:cs="Times New Roman"/>
          <w:b/>
          <w:bCs/>
          <w:color w:val="000000"/>
          <w:u w:val="single"/>
        </w:rPr>
        <w:t>6.</w:t>
      </w:r>
      <w:r w:rsidR="005947BB" w:rsidRPr="00F94F29">
        <w:rPr>
          <w:rFonts w:cs="Times New Roman"/>
          <w:b/>
          <w:bCs/>
          <w:color w:val="000000"/>
          <w:u w:val="single"/>
        </w:rPr>
        <w:t>9</w:t>
      </w:r>
      <w:r w:rsidR="00FD0316" w:rsidRPr="00F94F29">
        <w:rPr>
          <w:rFonts w:cs="Times New Roman"/>
          <w:b/>
          <w:bCs/>
          <w:color w:val="000000"/>
          <w:u w:val="single"/>
        </w:rPr>
        <w:t>. É prerrogativa do Fiscal responsável pela unidade de lotação do veículo rejeitar, no todo ou em parte, serviço ou fornecimento executado em desacordo com o presente Termo de Referência e seus anexos.</w:t>
      </w:r>
    </w:p>
    <w:p w:rsidR="00FD0316" w:rsidRPr="00F94F29" w:rsidRDefault="00097B03" w:rsidP="000A3A5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lastRenderedPageBreak/>
        <w:tab/>
      </w:r>
      <w:r w:rsidR="00FD0316" w:rsidRPr="00F94F29">
        <w:rPr>
          <w:rFonts w:cs="Times New Roman"/>
          <w:b/>
          <w:bCs/>
          <w:color w:val="000000"/>
          <w:u w:val="single"/>
        </w:rPr>
        <w:t>6.</w:t>
      </w:r>
      <w:r w:rsidR="005947BB" w:rsidRPr="00F94F29">
        <w:rPr>
          <w:rFonts w:cs="Times New Roman"/>
          <w:b/>
          <w:bCs/>
          <w:color w:val="000000"/>
          <w:u w:val="single"/>
        </w:rPr>
        <w:t>10</w:t>
      </w:r>
      <w:r w:rsidR="00FD0316" w:rsidRPr="00F94F29">
        <w:rPr>
          <w:rFonts w:cs="Times New Roman"/>
          <w:b/>
          <w:bCs/>
          <w:color w:val="000000"/>
          <w:u w:val="single"/>
        </w:rPr>
        <w:t>. Os orçamentos apresentados pelas credenciadas da Contratada terão validade mínima de 60 (sessenta) dias, período durante o qual não poderá alterar os preços das peças orçadas, independente de flutuações do mercado de autopeças e da data em que a Contratante autorizar a execução dos serviços.</w:t>
      </w:r>
    </w:p>
    <w:p w:rsidR="00FD0316" w:rsidRPr="00F94F29" w:rsidRDefault="00097B03" w:rsidP="000A3A5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FD0316" w:rsidRPr="00F94F29">
        <w:rPr>
          <w:rFonts w:cs="Times New Roman"/>
          <w:b/>
          <w:bCs/>
          <w:color w:val="000000"/>
          <w:u w:val="single"/>
        </w:rPr>
        <w:t>6.1</w:t>
      </w:r>
      <w:r w:rsidR="005947BB" w:rsidRPr="00F94F29">
        <w:rPr>
          <w:rFonts w:cs="Times New Roman"/>
          <w:b/>
          <w:bCs/>
          <w:color w:val="000000"/>
          <w:u w:val="single"/>
        </w:rPr>
        <w:t>1</w:t>
      </w:r>
      <w:r w:rsidR="00FD0316" w:rsidRPr="00F94F29">
        <w:rPr>
          <w:rFonts w:cs="Times New Roman"/>
          <w:b/>
          <w:bCs/>
          <w:color w:val="000000"/>
          <w:u w:val="single"/>
        </w:rPr>
        <w:t>. Havendo alteração nos preços praticados pelas montadoras, caberá à Contratada fornecer à Contratante as novas tabelas de preços atualizados.</w:t>
      </w:r>
    </w:p>
    <w:p w:rsidR="00FD0316" w:rsidRPr="00F94F29" w:rsidRDefault="00097B03" w:rsidP="000A3A5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FD0316" w:rsidRPr="00F94F29">
        <w:rPr>
          <w:rFonts w:cs="Times New Roman"/>
          <w:b/>
          <w:bCs/>
          <w:color w:val="000000"/>
          <w:u w:val="single"/>
        </w:rPr>
        <w:t>6.1</w:t>
      </w:r>
      <w:r w:rsidR="005947BB" w:rsidRPr="00F94F29">
        <w:rPr>
          <w:rFonts w:cs="Times New Roman"/>
          <w:b/>
          <w:bCs/>
          <w:color w:val="000000"/>
          <w:u w:val="single"/>
        </w:rPr>
        <w:t>2</w:t>
      </w:r>
      <w:r w:rsidR="00FD0316" w:rsidRPr="00F94F29">
        <w:rPr>
          <w:rFonts w:cs="Times New Roman"/>
          <w:b/>
          <w:bCs/>
          <w:color w:val="000000"/>
          <w:u w:val="single"/>
        </w:rPr>
        <w:t>. Caberá à Contratada, em até dez dias úteis após o início da vigência do Contrato, fornecer aos fiscais do contrato, as tabelas de tempo padrão dos fabricantes de cada marca, em meio impresso e/ou eletrônico.</w:t>
      </w:r>
    </w:p>
    <w:p w:rsidR="00FD0316" w:rsidRPr="00F94F29" w:rsidRDefault="00097B03" w:rsidP="000A3A5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FD0316" w:rsidRPr="00F94F29">
        <w:rPr>
          <w:rFonts w:cs="Times New Roman"/>
          <w:b/>
          <w:bCs/>
          <w:color w:val="000000"/>
          <w:u w:val="single"/>
        </w:rPr>
        <w:t>6.1</w:t>
      </w:r>
      <w:r w:rsidR="005947BB" w:rsidRPr="00F94F29">
        <w:rPr>
          <w:rFonts w:cs="Times New Roman"/>
          <w:b/>
          <w:bCs/>
          <w:color w:val="000000"/>
          <w:u w:val="single"/>
        </w:rPr>
        <w:t>3</w:t>
      </w:r>
      <w:r w:rsidR="00FD0316" w:rsidRPr="00F94F29">
        <w:rPr>
          <w:rFonts w:cs="Times New Roman"/>
          <w:b/>
          <w:bCs/>
          <w:color w:val="000000"/>
          <w:u w:val="single"/>
        </w:rPr>
        <w:t>. As tabelas apresentadas presta</w:t>
      </w:r>
      <w:r w:rsidR="00C5236D" w:rsidRPr="00F94F29">
        <w:rPr>
          <w:rFonts w:cs="Times New Roman"/>
          <w:b/>
          <w:bCs/>
          <w:color w:val="000000"/>
          <w:u w:val="single"/>
        </w:rPr>
        <w:t>r</w:t>
      </w:r>
      <w:r w:rsidR="00FD0316" w:rsidRPr="00F94F29">
        <w:rPr>
          <w:rFonts w:cs="Times New Roman"/>
          <w:b/>
          <w:bCs/>
          <w:color w:val="000000"/>
          <w:u w:val="single"/>
        </w:rPr>
        <w:t>-se-ão para o cálculo dos preços a serem pagos por cada serviço executado onde os valores da hora não poderão exceder aqueles constantes na tabela do fabricante</w:t>
      </w:r>
      <w:r w:rsidR="00CF5057">
        <w:rPr>
          <w:rFonts w:cs="Times New Roman"/>
          <w:b/>
          <w:bCs/>
          <w:color w:val="000000"/>
          <w:u w:val="single"/>
        </w:rPr>
        <w:t>.</w:t>
      </w:r>
    </w:p>
    <w:p w:rsidR="00C5236D" w:rsidRPr="00F94F29" w:rsidRDefault="00097B03" w:rsidP="000A3A5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C5236D" w:rsidRPr="00F94F29">
        <w:rPr>
          <w:rFonts w:cs="Times New Roman"/>
          <w:b/>
          <w:bCs/>
          <w:color w:val="000000"/>
          <w:u w:val="single"/>
        </w:rPr>
        <w:t>6.1</w:t>
      </w:r>
      <w:r w:rsidR="005947BB" w:rsidRPr="00F94F29">
        <w:rPr>
          <w:rFonts w:cs="Times New Roman"/>
          <w:b/>
          <w:bCs/>
          <w:color w:val="000000"/>
          <w:u w:val="single"/>
        </w:rPr>
        <w:t>4</w:t>
      </w:r>
      <w:r w:rsidR="00C5236D" w:rsidRPr="00F94F29">
        <w:rPr>
          <w:rFonts w:cs="Times New Roman"/>
          <w:b/>
          <w:bCs/>
          <w:color w:val="000000"/>
          <w:u w:val="single"/>
        </w:rPr>
        <w:t>. As peças e suas quantidades, bem como o número de horas/serviços a serem executados, deverão corresponder ao efetivamente necessário para a realização da respectiva manutenção do veículo, devendo as credenciadas pela Contratada abster-se de propor peças, serviços e horas em desacordo com o realmente empregado em cada caso concreto, conforme o que prevê o fabricante do veículo.</w:t>
      </w:r>
    </w:p>
    <w:p w:rsidR="00C5236D" w:rsidRPr="00F94F29" w:rsidRDefault="00097B03" w:rsidP="000A3A5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C5236D" w:rsidRPr="00F94F29">
        <w:rPr>
          <w:rFonts w:cs="Times New Roman"/>
          <w:b/>
          <w:bCs/>
          <w:color w:val="000000"/>
          <w:u w:val="single"/>
        </w:rPr>
        <w:t>6.1</w:t>
      </w:r>
      <w:r w:rsidR="005947BB" w:rsidRPr="00F94F29">
        <w:rPr>
          <w:rFonts w:cs="Times New Roman"/>
          <w:b/>
          <w:bCs/>
          <w:color w:val="000000"/>
          <w:u w:val="single"/>
        </w:rPr>
        <w:t>5</w:t>
      </w:r>
      <w:r w:rsidR="00C5236D" w:rsidRPr="00F94F29">
        <w:rPr>
          <w:rFonts w:cs="Times New Roman"/>
          <w:b/>
          <w:bCs/>
          <w:color w:val="000000"/>
          <w:u w:val="single"/>
        </w:rPr>
        <w:t xml:space="preserve">. </w:t>
      </w:r>
      <w:r w:rsidR="000A3A5E" w:rsidRPr="00F94F29">
        <w:rPr>
          <w:rFonts w:cs="Times New Roman"/>
          <w:b/>
          <w:bCs/>
          <w:color w:val="000000"/>
          <w:u w:val="single"/>
        </w:rPr>
        <w:t>A</w:t>
      </w:r>
      <w:r w:rsidR="00C5236D" w:rsidRPr="00F94F29">
        <w:rPr>
          <w:rFonts w:cs="Times New Roman"/>
          <w:b/>
          <w:bCs/>
          <w:color w:val="000000"/>
          <w:u w:val="single"/>
        </w:rPr>
        <w:t xml:space="preserve">pós receber solicitação para remover o veículo, a ser emitida pelo Fiscal responsável pela unidade de lotação do veículo a ser </w:t>
      </w:r>
      <w:proofErr w:type="spellStart"/>
      <w:r w:rsidR="00C5236D" w:rsidRPr="00F94F29">
        <w:rPr>
          <w:rFonts w:cs="Times New Roman"/>
          <w:b/>
          <w:bCs/>
          <w:color w:val="000000"/>
          <w:u w:val="single"/>
        </w:rPr>
        <w:t>manutenido</w:t>
      </w:r>
      <w:proofErr w:type="spellEnd"/>
      <w:r w:rsidR="00C5236D" w:rsidRPr="00F94F29">
        <w:rPr>
          <w:rFonts w:cs="Times New Roman"/>
          <w:b/>
          <w:bCs/>
          <w:color w:val="000000"/>
          <w:u w:val="single"/>
        </w:rPr>
        <w:t>, ou receber o veículo com condições próprias de locomoção em suas instalações, o credenciado da Contratada terá um prazo máximo de 48 (quarenta e oito) horas para apresentar orçamento prévio para os devidos reparos, ou não tendo condições de fazê-lo nesse prazo, deverá apresentar as justificativas ao Fiscal, informando por escrito um novo prazo, que, em nenhuma hipótese, deverá ser superior a 72 (setenta e duas) horas.</w:t>
      </w:r>
    </w:p>
    <w:p w:rsidR="00C5236D" w:rsidRPr="00F94F29" w:rsidRDefault="00097B03" w:rsidP="000A3A5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C5236D" w:rsidRPr="00F94F29">
        <w:rPr>
          <w:rFonts w:cs="Times New Roman"/>
          <w:b/>
          <w:bCs/>
          <w:color w:val="000000"/>
          <w:u w:val="single"/>
        </w:rPr>
        <w:t>6.1</w:t>
      </w:r>
      <w:r w:rsidR="005947BB" w:rsidRPr="00F94F29">
        <w:rPr>
          <w:rFonts w:cs="Times New Roman"/>
          <w:b/>
          <w:bCs/>
          <w:color w:val="000000"/>
          <w:u w:val="single"/>
        </w:rPr>
        <w:t>6</w:t>
      </w:r>
      <w:r w:rsidR="00C5236D" w:rsidRPr="00F94F29">
        <w:rPr>
          <w:rFonts w:cs="Times New Roman"/>
          <w:b/>
          <w:bCs/>
          <w:color w:val="000000"/>
          <w:u w:val="single"/>
        </w:rPr>
        <w:t>. Poderão ser trocadas todas as peças que compõem o veículo, inclusive de seus acessórios, desde que o orçamento não ultrapasse a importância de 50% (cinquenta por cento) do valor de mercado do veículo, nos termos do Artigo 2º da Instrução Normativa nº 03, de 15 de maio de 2008, do Ministério do Planejamento Orçamento e Gestão.</w:t>
      </w:r>
    </w:p>
    <w:p w:rsidR="00C5236D" w:rsidRPr="00F94F29" w:rsidRDefault="00C5236D" w:rsidP="000A3A5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ab/>
      </w:r>
      <w:r w:rsidR="00097B03" w:rsidRPr="00F94F29">
        <w:rPr>
          <w:rFonts w:cs="Times New Roman"/>
          <w:b/>
          <w:bCs/>
          <w:color w:val="000000"/>
          <w:u w:val="single"/>
        </w:rPr>
        <w:tab/>
      </w:r>
      <w:r w:rsidRPr="00F94F29">
        <w:rPr>
          <w:rFonts w:cs="Times New Roman"/>
          <w:b/>
          <w:bCs/>
          <w:color w:val="000000"/>
          <w:u w:val="single"/>
        </w:rPr>
        <w:t>6.</w:t>
      </w:r>
      <w:r w:rsidR="009B3FB2" w:rsidRPr="00F94F29">
        <w:rPr>
          <w:rFonts w:cs="Times New Roman"/>
          <w:b/>
          <w:bCs/>
          <w:color w:val="000000"/>
          <w:u w:val="single"/>
        </w:rPr>
        <w:t>1</w:t>
      </w:r>
      <w:r w:rsidR="005947BB" w:rsidRPr="00F94F29">
        <w:rPr>
          <w:rFonts w:cs="Times New Roman"/>
          <w:b/>
          <w:bCs/>
          <w:color w:val="000000"/>
          <w:u w:val="single"/>
        </w:rPr>
        <w:t>6</w:t>
      </w:r>
      <w:r w:rsidRPr="00F94F29">
        <w:rPr>
          <w:rFonts w:cs="Times New Roman"/>
          <w:b/>
          <w:bCs/>
          <w:color w:val="000000"/>
          <w:u w:val="single"/>
        </w:rPr>
        <w:t>.1. Fica estabelecido o uso da tabela FIPE para consulta do valor de mercado dos veículos a serem consertados.</w:t>
      </w:r>
    </w:p>
    <w:p w:rsidR="009B3FB2" w:rsidRPr="00F94F29" w:rsidRDefault="009B3FB2" w:rsidP="00B9390E">
      <w:pPr>
        <w:pStyle w:val="PargrafodaLista"/>
        <w:tabs>
          <w:tab w:val="left" w:pos="993"/>
          <w:tab w:val="left" w:pos="2127"/>
        </w:tabs>
        <w:spacing w:before="120" w:after="120" w:line="276" w:lineRule="auto"/>
        <w:ind w:left="360"/>
        <w:jc w:val="both"/>
        <w:rPr>
          <w:rFonts w:cs="Times New Roman"/>
          <w:b/>
          <w:bCs/>
          <w:color w:val="000000"/>
          <w:u w:val="single"/>
        </w:rPr>
      </w:pPr>
    </w:p>
    <w:p w:rsidR="00097B03" w:rsidRPr="00F94F29" w:rsidRDefault="009B3FB2" w:rsidP="00097B03">
      <w:pPr>
        <w:pStyle w:val="PargrafodaLista"/>
        <w:numPr>
          <w:ilvl w:val="0"/>
          <w:numId w:val="1"/>
        </w:numPr>
        <w:tabs>
          <w:tab w:val="left" w:pos="993"/>
          <w:tab w:val="left" w:pos="2127"/>
        </w:tabs>
        <w:spacing w:before="120" w:after="120" w:line="276" w:lineRule="auto"/>
        <w:jc w:val="both"/>
        <w:rPr>
          <w:rFonts w:cs="Times New Roman"/>
          <w:b/>
          <w:bCs/>
          <w:color w:val="000000"/>
          <w:u w:val="single"/>
        </w:rPr>
      </w:pPr>
      <w:r w:rsidRPr="00F94F29">
        <w:rPr>
          <w:rFonts w:cs="Times New Roman"/>
          <w:b/>
          <w:bCs/>
          <w:color w:val="000000"/>
          <w:u w:val="single"/>
        </w:rPr>
        <w:t>DA RECEPÇÃO E ACEITAÇÃO DOS SERVIÇOS</w:t>
      </w:r>
    </w:p>
    <w:p w:rsidR="00976670" w:rsidRPr="00F94F29" w:rsidRDefault="00976670" w:rsidP="00976670">
      <w:pPr>
        <w:pStyle w:val="PargrafodaLista"/>
        <w:tabs>
          <w:tab w:val="left" w:pos="993"/>
          <w:tab w:val="left" w:pos="2127"/>
        </w:tabs>
        <w:spacing w:before="120" w:after="120" w:line="276" w:lineRule="auto"/>
        <w:ind w:left="360"/>
        <w:jc w:val="both"/>
        <w:rPr>
          <w:rFonts w:cs="Times New Roman"/>
          <w:b/>
          <w:bCs/>
          <w:color w:val="000000"/>
          <w:u w:val="single"/>
        </w:rPr>
      </w:pPr>
    </w:p>
    <w:p w:rsidR="009B3FB2" w:rsidRPr="00F94F29" w:rsidRDefault="00976670" w:rsidP="000A3A5E">
      <w:pPr>
        <w:pStyle w:val="PargrafodaLista"/>
        <w:tabs>
          <w:tab w:val="left" w:pos="993"/>
          <w:tab w:val="left" w:pos="2127"/>
        </w:tabs>
        <w:spacing w:before="120" w:after="120" w:line="276" w:lineRule="auto"/>
        <w:ind w:left="0" w:firstLine="360"/>
        <w:jc w:val="both"/>
        <w:rPr>
          <w:rFonts w:cs="Times New Roman"/>
          <w:b/>
          <w:bCs/>
          <w:color w:val="000000"/>
          <w:u w:val="single"/>
        </w:rPr>
      </w:pPr>
      <w:r w:rsidRPr="00F94F29">
        <w:rPr>
          <w:rFonts w:cs="Times New Roman"/>
          <w:b/>
          <w:bCs/>
          <w:color w:val="000000"/>
          <w:u w:val="single"/>
        </w:rPr>
        <w:t>7.1.</w:t>
      </w:r>
      <w:r w:rsidR="009B3FB2" w:rsidRPr="00F94F29">
        <w:rPr>
          <w:rFonts w:cs="Times New Roman"/>
          <w:b/>
          <w:bCs/>
          <w:color w:val="000000"/>
          <w:u w:val="single"/>
        </w:rPr>
        <w:t xml:space="preserve">A recepção dos serviços não implica na sua aceitação definitiva, que dependerá da verificação da qualidade dos mesmos pelo Gestor da frota responsável pela unidade de lotação do veículo a ser </w:t>
      </w:r>
      <w:proofErr w:type="spellStart"/>
      <w:r w:rsidR="009B3FB2" w:rsidRPr="00F94F29">
        <w:rPr>
          <w:rFonts w:cs="Times New Roman"/>
          <w:b/>
          <w:bCs/>
          <w:color w:val="000000"/>
          <w:u w:val="single"/>
        </w:rPr>
        <w:t>manutenido</w:t>
      </w:r>
      <w:proofErr w:type="spellEnd"/>
      <w:r w:rsidR="009B3FB2" w:rsidRPr="00F94F29">
        <w:rPr>
          <w:rFonts w:cs="Times New Roman"/>
          <w:b/>
          <w:bCs/>
          <w:color w:val="000000"/>
          <w:u w:val="single"/>
        </w:rPr>
        <w:t>, designado para tal, pela Contratante.</w:t>
      </w:r>
    </w:p>
    <w:p w:rsidR="009B3FB2" w:rsidRPr="00F94F29" w:rsidRDefault="009B3FB2" w:rsidP="00976670">
      <w:pPr>
        <w:pStyle w:val="PargrafodaLista"/>
        <w:numPr>
          <w:ilvl w:val="1"/>
          <w:numId w:val="29"/>
        </w:numPr>
        <w:tabs>
          <w:tab w:val="left" w:pos="993"/>
          <w:tab w:val="left" w:pos="1985"/>
        </w:tabs>
        <w:spacing w:before="120" w:after="120" w:line="276" w:lineRule="auto"/>
        <w:ind w:left="0" w:firstLine="1985"/>
        <w:jc w:val="both"/>
        <w:rPr>
          <w:rFonts w:cs="Times New Roman"/>
          <w:b/>
          <w:bCs/>
          <w:color w:val="000000"/>
          <w:u w:val="single"/>
        </w:rPr>
      </w:pPr>
      <w:r w:rsidRPr="00F94F29">
        <w:rPr>
          <w:rFonts w:cs="Times New Roman"/>
          <w:b/>
          <w:bCs/>
          <w:color w:val="000000"/>
          <w:u w:val="single"/>
        </w:rPr>
        <w:t xml:space="preserve">A recepção do veículo será feita por servidor efetivo lotado na </w:t>
      </w:r>
      <w:r w:rsidR="00172F37" w:rsidRPr="00F94F29">
        <w:rPr>
          <w:rFonts w:cs="Times New Roman"/>
          <w:b/>
          <w:bCs/>
          <w:color w:val="000000"/>
          <w:u w:val="single"/>
        </w:rPr>
        <w:t xml:space="preserve">SR/MT, ou no interior por servidor lotado nas Delegacias de Cáceres, Barra do Garças, Rondonópolis e Sinop, que verificará seu correto funcionamento, </w:t>
      </w:r>
      <w:r w:rsidR="00172F37" w:rsidRPr="00F94F29">
        <w:rPr>
          <w:rFonts w:cs="Times New Roman"/>
          <w:b/>
          <w:bCs/>
          <w:color w:val="000000"/>
          <w:u w:val="single"/>
        </w:rPr>
        <w:lastRenderedPageBreak/>
        <w:t>comunicando em seguida ao fiscal responsável pelo veículo, qualquer inconsistência observada.</w:t>
      </w:r>
    </w:p>
    <w:p w:rsidR="00172F37" w:rsidRPr="00F94F29" w:rsidRDefault="00976670" w:rsidP="00976670">
      <w:pPr>
        <w:tabs>
          <w:tab w:val="left" w:pos="993"/>
          <w:tab w:val="left" w:pos="1985"/>
        </w:tabs>
        <w:spacing w:before="120" w:after="120" w:line="276" w:lineRule="auto"/>
        <w:ind w:firstLine="1985"/>
        <w:jc w:val="both"/>
        <w:rPr>
          <w:rFonts w:cs="Times New Roman"/>
          <w:b/>
          <w:bCs/>
          <w:color w:val="000000"/>
          <w:u w:val="single"/>
        </w:rPr>
      </w:pPr>
      <w:r w:rsidRPr="00F94F29">
        <w:rPr>
          <w:rFonts w:cs="Times New Roman"/>
          <w:b/>
          <w:bCs/>
          <w:color w:val="000000"/>
          <w:u w:val="single"/>
        </w:rPr>
        <w:t>7.3.</w:t>
      </w:r>
      <w:r w:rsidR="00172F37" w:rsidRPr="00F94F29">
        <w:rPr>
          <w:rFonts w:cs="Times New Roman"/>
          <w:b/>
          <w:bCs/>
          <w:color w:val="000000"/>
          <w:u w:val="single"/>
        </w:rPr>
        <w:t xml:space="preserve"> Ocorrendo o previsto no item anterior, ainda que a Contratada já tenha emitido nota fiscal, esta só será liquidada após resolução plena do defeito constatado, sendo que peças, suprimentos e acessórios não aceitos, devem ser substituídos imediatamente após solicitação do fiscal responsável que pode ser feita via telefone, correio eletrônico, e-mail ou ofício.</w:t>
      </w:r>
    </w:p>
    <w:p w:rsidR="00172F37" w:rsidRPr="00F94F29" w:rsidRDefault="00976670" w:rsidP="00976670">
      <w:pPr>
        <w:tabs>
          <w:tab w:val="left" w:pos="993"/>
          <w:tab w:val="left" w:pos="1985"/>
        </w:tabs>
        <w:spacing w:before="120" w:after="120" w:line="276" w:lineRule="auto"/>
        <w:ind w:firstLine="1985"/>
        <w:jc w:val="both"/>
        <w:rPr>
          <w:rFonts w:cs="Times New Roman"/>
          <w:b/>
          <w:bCs/>
          <w:color w:val="000000"/>
          <w:u w:val="single"/>
        </w:rPr>
      </w:pPr>
      <w:r w:rsidRPr="00F94F29">
        <w:rPr>
          <w:rFonts w:cs="Times New Roman"/>
          <w:b/>
          <w:bCs/>
          <w:color w:val="000000"/>
          <w:u w:val="single"/>
        </w:rPr>
        <w:t>7.4.</w:t>
      </w:r>
      <w:r w:rsidR="00172F37" w:rsidRPr="00F94F29">
        <w:rPr>
          <w:rFonts w:cs="Times New Roman"/>
          <w:b/>
          <w:bCs/>
          <w:color w:val="000000"/>
          <w:u w:val="single"/>
        </w:rPr>
        <w:t>Os serviços poderão ser rejeitados, no todo ou em parte, quando em desacordo com as especificações constantes neste Termo de Referência e na proposta, devendo ser corrigidos/refeitos/substituídos no prazo máximo de 03 dias úteis a partir da solicitação do fiscal responsável, às custas da Contratada, sem prejuízo da aplicação de penalidades.</w:t>
      </w:r>
    </w:p>
    <w:p w:rsidR="00172F37" w:rsidRPr="00F94F29" w:rsidRDefault="00976670" w:rsidP="00976670">
      <w:pPr>
        <w:tabs>
          <w:tab w:val="left" w:pos="993"/>
          <w:tab w:val="left" w:pos="1985"/>
        </w:tabs>
        <w:spacing w:before="120" w:after="120" w:line="276" w:lineRule="auto"/>
        <w:ind w:firstLine="1985"/>
        <w:jc w:val="both"/>
        <w:rPr>
          <w:rFonts w:cs="Times New Roman"/>
          <w:b/>
          <w:bCs/>
          <w:color w:val="000000"/>
          <w:u w:val="single"/>
        </w:rPr>
      </w:pPr>
      <w:r w:rsidRPr="00F94F29">
        <w:rPr>
          <w:rFonts w:cs="Times New Roman"/>
          <w:b/>
          <w:bCs/>
          <w:color w:val="000000"/>
          <w:u w:val="single"/>
        </w:rPr>
        <w:t>7.5.</w:t>
      </w:r>
      <w:r w:rsidR="00172F37" w:rsidRPr="00F94F29">
        <w:rPr>
          <w:rFonts w:cs="Times New Roman"/>
          <w:b/>
          <w:bCs/>
          <w:color w:val="000000"/>
          <w:u w:val="single"/>
        </w:rPr>
        <w:t>Todas as vezes que o serviço e o material for aceito, o fiscal do contrato (responsável pelo veículo) emitirá um laudo de aceitação, que deverá ser encaminhado para fins de conformidade do processo de pagamento mensal.</w:t>
      </w:r>
    </w:p>
    <w:p w:rsidR="009B3FB2" w:rsidRPr="00F94F29" w:rsidRDefault="009B3FB2" w:rsidP="00B9390E">
      <w:pPr>
        <w:pStyle w:val="PargrafodaLista"/>
        <w:tabs>
          <w:tab w:val="left" w:pos="993"/>
          <w:tab w:val="left" w:pos="2127"/>
        </w:tabs>
        <w:spacing w:before="120" w:after="120" w:line="276" w:lineRule="auto"/>
        <w:ind w:left="360"/>
        <w:jc w:val="both"/>
        <w:rPr>
          <w:rFonts w:cs="Times New Roman"/>
          <w:b/>
          <w:bCs/>
          <w:color w:val="000000"/>
          <w:u w:val="single"/>
        </w:rPr>
      </w:pPr>
    </w:p>
    <w:p w:rsidR="004F0154" w:rsidRPr="00F94F29" w:rsidRDefault="004F0154" w:rsidP="00B9390E">
      <w:pPr>
        <w:pStyle w:val="PargrafodaLista"/>
        <w:tabs>
          <w:tab w:val="left" w:pos="993"/>
          <w:tab w:val="left" w:pos="2127"/>
        </w:tabs>
        <w:spacing w:before="120" w:after="120" w:line="276" w:lineRule="auto"/>
        <w:ind w:left="360"/>
        <w:jc w:val="both"/>
        <w:rPr>
          <w:rFonts w:cs="Times New Roman"/>
          <w:b/>
          <w:bCs/>
          <w:color w:val="000000"/>
          <w:u w:val="single"/>
        </w:rPr>
      </w:pPr>
    </w:p>
    <w:p w:rsidR="00DB206B" w:rsidRPr="00EE7286" w:rsidRDefault="00DB206B" w:rsidP="00E20E4C">
      <w:pPr>
        <w:numPr>
          <w:ilvl w:val="0"/>
          <w:numId w:val="1"/>
        </w:numPr>
        <w:spacing w:before="120" w:after="120" w:line="276" w:lineRule="auto"/>
        <w:jc w:val="both"/>
        <w:rPr>
          <w:rFonts w:cs="Times New Roman"/>
          <w:b/>
          <w:color w:val="000000"/>
        </w:rPr>
      </w:pPr>
      <w:r w:rsidRPr="00EE7286">
        <w:rPr>
          <w:rFonts w:cs="Times New Roman"/>
          <w:b/>
          <w:bCs/>
          <w:color w:val="000000"/>
          <w:lang w:eastAsia="en-US"/>
        </w:rPr>
        <w:t xml:space="preserve">OBRIGAÇÕES DA </w:t>
      </w:r>
      <w:r w:rsidR="00D52359" w:rsidRPr="00EE7286">
        <w:rPr>
          <w:rFonts w:cs="Times New Roman"/>
          <w:b/>
          <w:bCs/>
          <w:color w:val="000000"/>
          <w:lang w:eastAsia="en-US"/>
        </w:rPr>
        <w:t>CONTRATANTE</w:t>
      </w:r>
    </w:p>
    <w:p w:rsidR="00DB206B"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E</w:t>
      </w:r>
      <w:r w:rsidR="00DB206B" w:rsidRPr="00F94F29">
        <w:rPr>
          <w:rFonts w:cs="Times New Roman"/>
          <w:b/>
          <w:color w:val="000000"/>
          <w:u w:val="single"/>
        </w:rPr>
        <w:t xml:space="preserve">xigir o cumprimento de todas as obrigações assumidas pela </w:t>
      </w:r>
      <w:r w:rsidR="00D52359" w:rsidRPr="00F94F29">
        <w:rPr>
          <w:rFonts w:cs="Times New Roman"/>
          <w:b/>
          <w:color w:val="000000"/>
          <w:u w:val="single"/>
        </w:rPr>
        <w:t>Contratada</w:t>
      </w:r>
      <w:r w:rsidR="00DB206B" w:rsidRPr="00F94F29">
        <w:rPr>
          <w:rFonts w:cs="Times New Roman"/>
          <w:b/>
          <w:color w:val="000000"/>
          <w:u w:val="single"/>
        </w:rPr>
        <w:t>, de acordo com as cláusulas contratuais e os termos de sua proposta;</w:t>
      </w:r>
    </w:p>
    <w:p w:rsidR="00DB206B"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E</w:t>
      </w:r>
      <w:r w:rsidR="00DB206B" w:rsidRPr="00F94F29">
        <w:rPr>
          <w:rFonts w:cs="Times New Roman"/>
          <w:b/>
          <w:color w:val="000000"/>
          <w:u w:val="single"/>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N</w:t>
      </w:r>
      <w:r w:rsidR="00DB206B" w:rsidRPr="00F94F29">
        <w:rPr>
          <w:rFonts w:cs="Times New Roman"/>
          <w:b/>
          <w:color w:val="000000"/>
          <w:u w:val="single"/>
        </w:rPr>
        <w:t xml:space="preserve">otificar a </w:t>
      </w:r>
      <w:r w:rsidR="00D52359" w:rsidRPr="00F94F29">
        <w:rPr>
          <w:rFonts w:cs="Times New Roman"/>
          <w:b/>
          <w:color w:val="000000"/>
          <w:u w:val="single"/>
        </w:rPr>
        <w:t>Contratada</w:t>
      </w:r>
      <w:r w:rsidR="00DB206B" w:rsidRPr="00F94F29">
        <w:rPr>
          <w:rFonts w:cs="Times New Roman"/>
          <w:b/>
          <w:color w:val="000000"/>
          <w:u w:val="single"/>
        </w:rPr>
        <w:t xml:space="preserve"> por escrito da ocorrência de eventuais imperfeições no curso da execução dos serviços, fixando prazo para a sua correção;</w:t>
      </w:r>
    </w:p>
    <w:p w:rsidR="00B15E08" w:rsidRPr="00F94F29" w:rsidRDefault="00B15E08"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Proporcionar todas as facilidades para que a Contratada possa desempenhar seus serviços, dentro das normas deste Termo de Referência e seus anexos.</w:t>
      </w:r>
    </w:p>
    <w:p w:rsidR="00B15E08" w:rsidRPr="00F94F29" w:rsidRDefault="00B15E08"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Permitir acesso da Contratada às dependências das unidades contratantes, para inspeção, instalação e manutenção do sistema informatizado de gerenciamento de veículos, sempre que necessário.</w:t>
      </w:r>
    </w:p>
    <w:p w:rsidR="00B15E08" w:rsidRPr="00F94F29" w:rsidRDefault="00B15E08"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Fiscalizar a execução dos serviços e o fornecimento dos produtos objeto deste Termo de Referência, podendo sustar, recusar, mandar fazer, refazer ou desfazer qualquer serviço que não esteja de acordo com as condições e exigências especificadas.</w:t>
      </w:r>
    </w:p>
    <w:p w:rsidR="00B15E08" w:rsidRPr="00F94F29" w:rsidRDefault="00B15E08"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Acompanhar os serviços durante sua execução pela Contratada e suas credenciadas.</w:t>
      </w:r>
    </w:p>
    <w:p w:rsidR="00B15E08" w:rsidRPr="00F94F29" w:rsidRDefault="00B15E08"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lastRenderedPageBreak/>
        <w:t>Prestar as informações e os esclarecimentos atinentes ao serviço que venham a ser solicitados pelos empregados da Contratada.</w:t>
      </w:r>
    </w:p>
    <w:p w:rsidR="00B15E08" w:rsidRPr="00F94F29" w:rsidRDefault="00B15E08"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Supervisionar, sempre que julgar necessário, a execução dos serviços, por intermédio das Bases de Gerenciamento.</w:t>
      </w:r>
    </w:p>
    <w:p w:rsidR="00B15E08" w:rsidRPr="00F94F29" w:rsidRDefault="00B15E08"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Fornecer a relação de usuários e veículos a serem cadastrados para execução contratual.</w:t>
      </w:r>
    </w:p>
    <w:p w:rsidR="00B15E08" w:rsidRPr="00F94F29" w:rsidRDefault="00B15E08"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Disponibilizar os meios necessários e compatíveis para recebimento dos arquivos eletrônicos enviados pela Contratada.</w:t>
      </w:r>
    </w:p>
    <w:p w:rsidR="00443D19" w:rsidRPr="00F94F29" w:rsidRDefault="00443D19"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Solicitar à Contratada os orçamentos para execução dos serviços e fornecimento de peças e/ou acessórios.</w:t>
      </w:r>
    </w:p>
    <w:p w:rsidR="00443D19" w:rsidRPr="00F94F29" w:rsidRDefault="00443D19"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Aprovar os orçamentos encaminhados pela Contratada.</w:t>
      </w:r>
    </w:p>
    <w:p w:rsidR="00443D19" w:rsidRPr="00F94F29" w:rsidRDefault="00443D19"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Acompanhar os serviços durante sua execução pela Contratada e suas credenciadas.</w:t>
      </w:r>
    </w:p>
    <w:p w:rsidR="00443D19" w:rsidRPr="00F94F29" w:rsidRDefault="00443D19"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Rejeitar, no todo ou em parte, serviço ou fornecimento executado em desacordo com o Termo de Referência e seus anexos.</w:t>
      </w:r>
    </w:p>
    <w:p w:rsidR="00DB206B"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P</w:t>
      </w:r>
      <w:r w:rsidR="00DB206B" w:rsidRPr="00F94F29">
        <w:rPr>
          <w:rFonts w:cs="Times New Roman"/>
          <w:b/>
          <w:color w:val="000000"/>
          <w:u w:val="single"/>
        </w:rPr>
        <w:t xml:space="preserve">agar à </w:t>
      </w:r>
      <w:r w:rsidR="00D52359" w:rsidRPr="00F94F29">
        <w:rPr>
          <w:rFonts w:cs="Times New Roman"/>
          <w:b/>
          <w:color w:val="000000"/>
          <w:u w:val="single"/>
        </w:rPr>
        <w:t>Contratada</w:t>
      </w:r>
      <w:r w:rsidR="00DB206B" w:rsidRPr="00F94F29">
        <w:rPr>
          <w:rFonts w:cs="Times New Roman"/>
          <w:b/>
          <w:color w:val="000000"/>
          <w:u w:val="single"/>
        </w:rPr>
        <w:t xml:space="preserve"> o valor resultante da prestação do serviço, </w:t>
      </w:r>
      <w:r w:rsidR="00F37721" w:rsidRPr="00F94F29">
        <w:rPr>
          <w:rFonts w:cs="Times New Roman"/>
          <w:b/>
          <w:color w:val="000000"/>
          <w:u w:val="single"/>
        </w:rPr>
        <w:t>no prazo e condições estabelecidas no Edital e seus anexos</w:t>
      </w:r>
      <w:r w:rsidR="00DB206B" w:rsidRPr="00F94F29">
        <w:rPr>
          <w:rFonts w:cs="Times New Roman"/>
          <w:b/>
          <w:color w:val="000000"/>
          <w:u w:val="single"/>
        </w:rPr>
        <w:t>;</w:t>
      </w:r>
    </w:p>
    <w:p w:rsidR="00E251E0" w:rsidRPr="00F94F29" w:rsidRDefault="00E251E0"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 xml:space="preserve">Efetuar as retenções tributárias </w:t>
      </w:r>
      <w:r w:rsidR="001C2192" w:rsidRPr="00F94F29">
        <w:rPr>
          <w:rFonts w:cs="Times New Roman"/>
          <w:b/>
          <w:color w:val="000000"/>
          <w:u w:val="single"/>
        </w:rPr>
        <w:t xml:space="preserve">devidas sobre o valor da Nota Fiscal/Fatura fornecida pela </w:t>
      </w:r>
      <w:r w:rsidR="00CE47BC" w:rsidRPr="00F94F29">
        <w:rPr>
          <w:rFonts w:cs="Times New Roman"/>
          <w:b/>
          <w:color w:val="000000"/>
          <w:u w:val="single"/>
        </w:rPr>
        <w:t>contratada, em conformidade com o art. 36, §8º da IN SLTI/MPOG N. 02/2008.</w:t>
      </w:r>
    </w:p>
    <w:p w:rsidR="0076175C" w:rsidRPr="00F94F29" w:rsidRDefault="0076175C" w:rsidP="0076175C">
      <w:pPr>
        <w:spacing w:before="120" w:after="120" w:line="276" w:lineRule="auto"/>
        <w:ind w:left="567"/>
        <w:jc w:val="both"/>
        <w:rPr>
          <w:rFonts w:cs="Times New Roman"/>
          <w:b/>
          <w:color w:val="000000"/>
          <w:u w:val="single"/>
        </w:rPr>
      </w:pPr>
    </w:p>
    <w:p w:rsidR="00DB206B" w:rsidRPr="00EE7286" w:rsidRDefault="00DB206B" w:rsidP="00E20E4C">
      <w:pPr>
        <w:numPr>
          <w:ilvl w:val="0"/>
          <w:numId w:val="1"/>
        </w:numPr>
        <w:spacing w:before="120" w:after="120" w:line="276" w:lineRule="auto"/>
        <w:jc w:val="both"/>
        <w:rPr>
          <w:rFonts w:cs="Times New Roman"/>
          <w:b/>
          <w:color w:val="000000"/>
        </w:rPr>
      </w:pPr>
      <w:r w:rsidRPr="00EE7286">
        <w:rPr>
          <w:b/>
        </w:rPr>
        <w:t xml:space="preserve">OBRIGAÇÕES DA </w:t>
      </w:r>
      <w:r w:rsidR="00D52359" w:rsidRPr="00EE7286">
        <w:rPr>
          <w:b/>
        </w:rPr>
        <w:t>CONTRATADA</w:t>
      </w:r>
    </w:p>
    <w:p w:rsidR="00DB206B"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E</w:t>
      </w:r>
      <w:r w:rsidR="00DB206B" w:rsidRPr="00F94F29">
        <w:rPr>
          <w:rFonts w:cs="Times New Roman"/>
          <w:b/>
          <w:color w:val="000000"/>
          <w:u w:val="single"/>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R</w:t>
      </w:r>
      <w:r w:rsidR="00DB206B" w:rsidRPr="00F94F29">
        <w:rPr>
          <w:rFonts w:cs="Times New Roman"/>
          <w:b/>
          <w:color w:val="000000"/>
          <w:u w:val="single"/>
        </w:rPr>
        <w:t xml:space="preserve">eparar, corrigir, remover ou substituir, às suas expensas, no total ou em parte, no prazo </w:t>
      </w:r>
      <w:r w:rsidR="00F37721" w:rsidRPr="00F94F29">
        <w:rPr>
          <w:rFonts w:cs="Times New Roman"/>
          <w:b/>
          <w:color w:val="000000"/>
          <w:u w:val="single"/>
        </w:rPr>
        <w:t>fixado pelo fiscal do contrato</w:t>
      </w:r>
      <w:r w:rsidR="00DB206B" w:rsidRPr="00F94F29">
        <w:rPr>
          <w:rFonts w:cs="Times New Roman"/>
          <w:b/>
          <w:color w:val="000000"/>
          <w:u w:val="single"/>
        </w:rPr>
        <w:t>, os serviços efetuados em que se verificarem vícios, defeitos ou incorreções resultantes da execução ou dos materiais empregados;</w:t>
      </w:r>
    </w:p>
    <w:p w:rsidR="00485817"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R</w:t>
      </w:r>
      <w:r w:rsidR="00485817" w:rsidRPr="00F94F29">
        <w:rPr>
          <w:rFonts w:cs="Times New Roman"/>
          <w:b/>
          <w:color w:val="000000"/>
          <w:u w:val="single"/>
        </w:rPr>
        <w:t>esponsabilizar-se por manter as exigências estipuladas no item 5.4.1, atentando para o previsto no item 5.4.2.</w:t>
      </w:r>
    </w:p>
    <w:p w:rsidR="00DB206B" w:rsidRPr="00F94F29" w:rsidRDefault="00485817"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Responsabilizar-se pelos</w:t>
      </w:r>
      <w:r w:rsidR="00DB206B" w:rsidRPr="00F94F29">
        <w:rPr>
          <w:rFonts w:cs="Times New Roman"/>
          <w:b/>
          <w:color w:val="000000"/>
          <w:u w:val="single"/>
        </w:rPr>
        <w:t xml:space="preserve"> vícios e danos decorrentes d</w:t>
      </w:r>
      <w:r w:rsidR="00F37721" w:rsidRPr="00F94F29">
        <w:rPr>
          <w:rFonts w:cs="Times New Roman"/>
          <w:b/>
          <w:color w:val="000000"/>
          <w:u w:val="single"/>
        </w:rPr>
        <w:t>a execução d</w:t>
      </w:r>
      <w:r w:rsidR="00DB206B" w:rsidRPr="00F94F29">
        <w:rPr>
          <w:rFonts w:cs="Times New Roman"/>
          <w:b/>
          <w:color w:val="000000"/>
          <w:u w:val="single"/>
        </w:rPr>
        <w:t xml:space="preserve">o objeto, de acordo com os artigos 14 e </w:t>
      </w:r>
      <w:smartTag w:uri="urn:schemas-microsoft-com:office:smarttags" w:element="metricconverter">
        <w:smartTagPr>
          <w:attr w:name="ProductID" w:val="17 a"/>
        </w:smartTagPr>
        <w:r w:rsidR="00DB206B" w:rsidRPr="00F94F29">
          <w:rPr>
            <w:rFonts w:cs="Times New Roman"/>
            <w:b/>
            <w:color w:val="000000"/>
            <w:u w:val="single"/>
          </w:rPr>
          <w:t>17 a</w:t>
        </w:r>
      </w:smartTag>
      <w:r w:rsidR="00DB206B" w:rsidRPr="00F94F29">
        <w:rPr>
          <w:rFonts w:cs="Times New Roman"/>
          <w:b/>
          <w:color w:val="000000"/>
          <w:u w:val="single"/>
        </w:rPr>
        <w:t xml:space="preserve"> 27, do Código de Defesa do Consumidor (Lei nº 8.078, de 1990)</w:t>
      </w:r>
      <w:r w:rsidR="00F37721" w:rsidRPr="00F94F29">
        <w:rPr>
          <w:rFonts w:cs="Times New Roman"/>
          <w:b/>
          <w:color w:val="000000"/>
          <w:u w:val="single"/>
        </w:rPr>
        <w:t xml:space="preserve">, ficando a </w:t>
      </w:r>
      <w:r w:rsidR="00D52359" w:rsidRPr="00F94F29">
        <w:rPr>
          <w:rFonts w:cs="Times New Roman"/>
          <w:b/>
          <w:color w:val="000000"/>
          <w:u w:val="single"/>
        </w:rPr>
        <w:t>Contratante</w:t>
      </w:r>
      <w:r w:rsidR="00F37721" w:rsidRPr="00F94F29">
        <w:rPr>
          <w:rFonts w:cs="Times New Roman"/>
          <w:b/>
          <w:color w:val="000000"/>
          <w:u w:val="single"/>
        </w:rPr>
        <w:t xml:space="preserve"> autorizada a descontar da garantia, caso exigida no edital, ou dos pagamentos devidos à </w:t>
      </w:r>
      <w:r w:rsidR="00D52359" w:rsidRPr="00F94F29">
        <w:rPr>
          <w:rFonts w:cs="Times New Roman"/>
          <w:b/>
          <w:color w:val="000000"/>
          <w:u w:val="single"/>
        </w:rPr>
        <w:t>Contratada</w:t>
      </w:r>
      <w:r w:rsidR="00F37721" w:rsidRPr="00F94F29">
        <w:rPr>
          <w:rFonts w:cs="Times New Roman"/>
          <w:b/>
          <w:color w:val="000000"/>
          <w:u w:val="single"/>
        </w:rPr>
        <w:t>, o valor correspondente aos danos sofridos</w:t>
      </w:r>
      <w:r w:rsidR="00DB206B" w:rsidRPr="00F94F29">
        <w:rPr>
          <w:rFonts w:cs="Times New Roman"/>
          <w:b/>
          <w:color w:val="000000"/>
          <w:u w:val="single"/>
        </w:rPr>
        <w:t>;</w:t>
      </w:r>
    </w:p>
    <w:p w:rsidR="00DB206B"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lastRenderedPageBreak/>
        <w:t>U</w:t>
      </w:r>
      <w:r w:rsidR="00DB206B" w:rsidRPr="00F94F29">
        <w:rPr>
          <w:rFonts w:cs="Times New Roman"/>
          <w:b/>
          <w:color w:val="000000"/>
          <w:u w:val="single"/>
        </w:rPr>
        <w:t>tilizar empregados habilitados e com conhecimentos básicos dos serviços a serem executados, e</w:t>
      </w:r>
      <w:r w:rsidR="00F37721" w:rsidRPr="00F94F29">
        <w:rPr>
          <w:rFonts w:cs="Times New Roman"/>
          <w:b/>
          <w:color w:val="000000"/>
          <w:u w:val="single"/>
        </w:rPr>
        <w:t>m</w:t>
      </w:r>
      <w:r w:rsidR="00DB206B" w:rsidRPr="00F94F29">
        <w:rPr>
          <w:rFonts w:cs="Times New Roman"/>
          <w:b/>
          <w:color w:val="000000"/>
          <w:u w:val="single"/>
        </w:rPr>
        <w:t xml:space="preserve"> conformidade com as normas e determinações em vigor;</w:t>
      </w:r>
    </w:p>
    <w:p w:rsidR="00DB206B"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A</w:t>
      </w:r>
      <w:r w:rsidR="00DB206B" w:rsidRPr="00F94F29">
        <w:rPr>
          <w:rFonts w:cs="Times New Roman"/>
          <w:b/>
          <w:color w:val="000000"/>
          <w:u w:val="single"/>
        </w:rPr>
        <w:t xml:space="preserve">presentar à </w:t>
      </w:r>
      <w:r w:rsidR="00D52359" w:rsidRPr="00F94F29">
        <w:rPr>
          <w:rFonts w:cs="Times New Roman"/>
          <w:b/>
          <w:color w:val="000000"/>
          <w:u w:val="single"/>
        </w:rPr>
        <w:t>Contratante</w:t>
      </w:r>
      <w:r w:rsidR="00DB206B" w:rsidRPr="00F94F29">
        <w:rPr>
          <w:rFonts w:cs="Times New Roman"/>
          <w:b/>
          <w:color w:val="000000"/>
          <w:u w:val="single"/>
        </w:rPr>
        <w:t xml:space="preserve">, quando </w:t>
      </w:r>
      <w:r w:rsidR="00765562" w:rsidRPr="00F94F29">
        <w:rPr>
          <w:rFonts w:cs="Times New Roman"/>
          <w:b/>
          <w:color w:val="000000"/>
          <w:u w:val="single"/>
        </w:rPr>
        <w:t xml:space="preserve">for o caso, a </w:t>
      </w:r>
      <w:r w:rsidR="00DB206B" w:rsidRPr="00F94F29">
        <w:rPr>
          <w:rFonts w:cs="Times New Roman"/>
          <w:b/>
          <w:color w:val="000000"/>
          <w:u w:val="single"/>
        </w:rPr>
        <w:t xml:space="preserve">relação nominal </w:t>
      </w:r>
      <w:r w:rsidR="00765562" w:rsidRPr="00F94F29">
        <w:rPr>
          <w:rFonts w:cs="Times New Roman"/>
          <w:b/>
          <w:color w:val="000000"/>
          <w:u w:val="single"/>
        </w:rPr>
        <w:t xml:space="preserve">dos empregados </w:t>
      </w:r>
      <w:r w:rsidR="009D6CDC" w:rsidRPr="00F94F29">
        <w:rPr>
          <w:rFonts w:cs="Times New Roman"/>
          <w:b/>
          <w:color w:val="000000"/>
          <w:u w:val="single"/>
        </w:rPr>
        <w:t xml:space="preserve">que adentrarão </w:t>
      </w:r>
      <w:r w:rsidR="00456B55" w:rsidRPr="00F94F29">
        <w:rPr>
          <w:rFonts w:cs="Times New Roman"/>
          <w:b/>
          <w:color w:val="000000"/>
          <w:u w:val="single"/>
        </w:rPr>
        <w:t>em suas instalações para a execução do serviço.</w:t>
      </w:r>
    </w:p>
    <w:p w:rsidR="00456B55" w:rsidRPr="00F94F29" w:rsidRDefault="00456B55"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Apresentar relação de sua rede credenciada em prazo não superior a 10 (dez) dias contados a partir da data da assinatura do contrato.</w:t>
      </w:r>
    </w:p>
    <w:p w:rsidR="00456B55" w:rsidRPr="00F94F29" w:rsidRDefault="00456B55"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Informar às credenciadas que são de inteira responsabilidade dessas as obrigações decorrentes da legislação trabalhistas, sociais, previdenciárias, tributárias, de acidente de trabalho e as demais previstas na legislação especifica, inclusive relativas aos recursos humanos de suas credenciadas, cuja inadimplência não transfere responsabilidade à Contratante.</w:t>
      </w:r>
    </w:p>
    <w:p w:rsidR="00DB206B"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R</w:t>
      </w:r>
      <w:r w:rsidR="00DB206B" w:rsidRPr="00F94F29">
        <w:rPr>
          <w:rFonts w:cs="Times New Roman"/>
          <w:b/>
          <w:color w:val="000000"/>
          <w:u w:val="single"/>
        </w:rPr>
        <w:t xml:space="preserve">esponsabilizar-se por todas as obrigações trabalhistas, sociais, previdenciárias, tributárias e as demais previstas na legislação específica, cuja inadimplência não transfere responsabilidade à </w:t>
      </w:r>
      <w:r w:rsidR="00D52359" w:rsidRPr="00F94F29">
        <w:rPr>
          <w:rFonts w:cs="Times New Roman"/>
          <w:b/>
          <w:color w:val="000000"/>
          <w:u w:val="single"/>
        </w:rPr>
        <w:t>Contratante</w:t>
      </w:r>
      <w:r w:rsidR="00840A5B" w:rsidRPr="00F94F29">
        <w:rPr>
          <w:rFonts w:cs="Times New Roman"/>
          <w:b/>
          <w:color w:val="000000"/>
          <w:u w:val="single"/>
        </w:rPr>
        <w:t>.</w:t>
      </w:r>
    </w:p>
    <w:p w:rsidR="00DB206B"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A</w:t>
      </w:r>
      <w:r w:rsidR="00DB206B" w:rsidRPr="00F94F29">
        <w:rPr>
          <w:rFonts w:cs="Times New Roman"/>
          <w:b/>
          <w:color w:val="000000"/>
          <w:u w:val="single"/>
        </w:rPr>
        <w:t>presentar, quando solicitado, atestado de antecedentes criminais e distribuição cível de toda a mão</w:t>
      </w:r>
      <w:r w:rsidR="00A76CE0" w:rsidRPr="00F94F29">
        <w:rPr>
          <w:rFonts w:cs="Times New Roman"/>
          <w:b/>
          <w:color w:val="000000"/>
          <w:u w:val="single"/>
        </w:rPr>
        <w:t xml:space="preserve"> </w:t>
      </w:r>
      <w:r w:rsidR="00DB206B" w:rsidRPr="00F94F29">
        <w:rPr>
          <w:rFonts w:cs="Times New Roman"/>
          <w:b/>
          <w:color w:val="000000"/>
          <w:u w:val="single"/>
        </w:rPr>
        <w:t>de</w:t>
      </w:r>
      <w:r w:rsidR="00A76CE0" w:rsidRPr="00F94F29">
        <w:rPr>
          <w:rFonts w:cs="Times New Roman"/>
          <w:b/>
          <w:color w:val="000000"/>
          <w:u w:val="single"/>
        </w:rPr>
        <w:t xml:space="preserve"> </w:t>
      </w:r>
      <w:r w:rsidR="00DB206B" w:rsidRPr="00F94F29">
        <w:rPr>
          <w:rFonts w:cs="Times New Roman"/>
          <w:b/>
          <w:color w:val="000000"/>
          <w:u w:val="single"/>
        </w:rPr>
        <w:t>obra oferecida para atuar nas instalações do órgão;</w:t>
      </w:r>
    </w:p>
    <w:p w:rsidR="00DB206B" w:rsidRPr="00F94F29" w:rsidRDefault="00C11C58"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A</w:t>
      </w:r>
      <w:r w:rsidR="00DB206B" w:rsidRPr="00F94F29">
        <w:rPr>
          <w:rFonts w:cs="Times New Roman"/>
          <w:b/>
          <w:color w:val="000000"/>
          <w:u w:val="single"/>
        </w:rPr>
        <w:t xml:space="preserve">tender </w:t>
      </w:r>
      <w:r w:rsidR="009D6CDC" w:rsidRPr="00F94F29">
        <w:rPr>
          <w:rFonts w:cs="Times New Roman"/>
          <w:b/>
          <w:color w:val="000000"/>
          <w:u w:val="single"/>
        </w:rPr>
        <w:t>a</w:t>
      </w:r>
      <w:r w:rsidR="00DB206B" w:rsidRPr="00F94F29">
        <w:rPr>
          <w:rFonts w:cs="Times New Roman"/>
          <w:b/>
          <w:color w:val="000000"/>
          <w:u w:val="single"/>
        </w:rPr>
        <w:t xml:space="preserve">s solicitações da </w:t>
      </w:r>
      <w:r w:rsidR="00D52359" w:rsidRPr="00F94F29">
        <w:rPr>
          <w:rFonts w:cs="Times New Roman"/>
          <w:b/>
          <w:color w:val="000000"/>
          <w:u w:val="single"/>
        </w:rPr>
        <w:t>Contratante</w:t>
      </w:r>
      <w:r w:rsidR="00DB206B" w:rsidRPr="00F94F29">
        <w:rPr>
          <w:rFonts w:cs="Times New Roman"/>
          <w:b/>
          <w:color w:val="000000"/>
          <w:u w:val="single"/>
        </w:rPr>
        <w:t xml:space="preserve"> quanto à substituição dos empregados alocados, </w:t>
      </w:r>
      <w:r w:rsidR="00A76CE0" w:rsidRPr="00F94F29">
        <w:rPr>
          <w:rFonts w:cs="Times New Roman"/>
          <w:b/>
          <w:color w:val="000000"/>
          <w:u w:val="single"/>
        </w:rPr>
        <w:t xml:space="preserve">no prazo fixado pelo fiscal do contrato, </w:t>
      </w:r>
      <w:r w:rsidR="00DB206B" w:rsidRPr="00F94F29">
        <w:rPr>
          <w:rFonts w:cs="Times New Roman"/>
          <w:b/>
          <w:color w:val="000000"/>
          <w:u w:val="single"/>
        </w:rPr>
        <w:t>nos casos em que ficar constatado descumprimento das obrigações relativas à execução do serviço, conforme descrito n</w:t>
      </w:r>
      <w:r w:rsidR="009D6CDC" w:rsidRPr="00F94F29">
        <w:rPr>
          <w:rFonts w:cs="Times New Roman"/>
          <w:b/>
          <w:color w:val="000000"/>
          <w:u w:val="single"/>
        </w:rPr>
        <w:t>este</w:t>
      </w:r>
      <w:r w:rsidR="00DB206B" w:rsidRPr="00F94F29">
        <w:rPr>
          <w:rFonts w:cs="Times New Roman"/>
          <w:b/>
          <w:color w:val="000000"/>
          <w:u w:val="single"/>
        </w:rPr>
        <w:t xml:space="preserve"> Termo de Referência</w:t>
      </w:r>
      <w:r w:rsidR="00840A5B" w:rsidRPr="00F94F29">
        <w:rPr>
          <w:rFonts w:cs="Times New Roman"/>
          <w:b/>
          <w:color w:val="000000"/>
          <w:u w:val="single"/>
        </w:rPr>
        <w:t>.</w:t>
      </w:r>
    </w:p>
    <w:p w:rsidR="00DB206B" w:rsidRPr="00F94F29" w:rsidRDefault="00C11C58"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I</w:t>
      </w:r>
      <w:r w:rsidR="00DB206B" w:rsidRPr="00F94F29">
        <w:rPr>
          <w:rFonts w:cs="Times New Roman"/>
          <w:b/>
          <w:color w:val="000000"/>
          <w:u w:val="single"/>
        </w:rPr>
        <w:t xml:space="preserve">nstruir seus empregados quanto à necessidade de acatar as </w:t>
      </w:r>
      <w:r w:rsidR="009D6CDC" w:rsidRPr="00F94F29">
        <w:rPr>
          <w:rFonts w:cs="Times New Roman"/>
          <w:b/>
          <w:color w:val="000000"/>
          <w:u w:val="single"/>
        </w:rPr>
        <w:t>normas i</w:t>
      </w:r>
      <w:r w:rsidR="00133136" w:rsidRPr="00F94F29">
        <w:rPr>
          <w:rFonts w:cs="Times New Roman"/>
          <w:b/>
          <w:color w:val="000000"/>
          <w:u w:val="single"/>
        </w:rPr>
        <w:t xml:space="preserve">nternas </w:t>
      </w:r>
      <w:r w:rsidR="00DB206B" w:rsidRPr="00F94F29">
        <w:rPr>
          <w:rFonts w:cs="Times New Roman"/>
          <w:b/>
          <w:color w:val="000000"/>
          <w:u w:val="single"/>
        </w:rPr>
        <w:t>da Administração</w:t>
      </w:r>
      <w:r w:rsidR="00840A5B" w:rsidRPr="00F94F29">
        <w:rPr>
          <w:rFonts w:cs="Times New Roman"/>
          <w:b/>
          <w:color w:val="000000"/>
          <w:u w:val="single"/>
        </w:rPr>
        <w:t>.</w:t>
      </w:r>
    </w:p>
    <w:p w:rsidR="00DB206B" w:rsidRPr="00F94F29" w:rsidRDefault="00C11C58"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I</w:t>
      </w:r>
      <w:r w:rsidR="00DB206B" w:rsidRPr="00F94F29">
        <w:rPr>
          <w:rFonts w:cs="Times New Roman"/>
          <w:b/>
          <w:color w:val="000000"/>
          <w:u w:val="single"/>
        </w:rPr>
        <w:t xml:space="preserve">nstruir seus empregados a respeito das atividades a serem desempenhadas, alertando-os a não executar atividades não abrangidas pelo contrato, devendo a </w:t>
      </w:r>
      <w:r w:rsidR="00D52359" w:rsidRPr="00F94F29">
        <w:rPr>
          <w:rFonts w:cs="Times New Roman"/>
          <w:b/>
          <w:color w:val="000000"/>
          <w:u w:val="single"/>
        </w:rPr>
        <w:t>Contratada</w:t>
      </w:r>
      <w:r w:rsidR="00DB206B" w:rsidRPr="00F94F29">
        <w:rPr>
          <w:rFonts w:cs="Times New Roman"/>
          <w:b/>
          <w:color w:val="000000"/>
          <w:u w:val="single"/>
        </w:rPr>
        <w:t xml:space="preserve"> relatar à </w:t>
      </w:r>
      <w:r w:rsidR="00D52359" w:rsidRPr="00F94F29">
        <w:rPr>
          <w:rFonts w:cs="Times New Roman"/>
          <w:b/>
          <w:color w:val="000000"/>
          <w:u w:val="single"/>
        </w:rPr>
        <w:t>Contratante</w:t>
      </w:r>
      <w:r w:rsidR="00DB206B" w:rsidRPr="00F94F29">
        <w:rPr>
          <w:rFonts w:cs="Times New Roman"/>
          <w:b/>
          <w:color w:val="000000"/>
          <w:u w:val="single"/>
        </w:rPr>
        <w:t xml:space="preserve"> toda e qualquer ocorrência neste sentido, a fim de evitar desvio de função</w:t>
      </w:r>
      <w:r w:rsidR="00840A5B" w:rsidRPr="00F94F29">
        <w:rPr>
          <w:rFonts w:cs="Times New Roman"/>
          <w:b/>
          <w:color w:val="000000"/>
          <w:u w:val="single"/>
        </w:rPr>
        <w:t>.</w:t>
      </w:r>
    </w:p>
    <w:p w:rsidR="00DB206B"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R</w:t>
      </w:r>
      <w:r w:rsidR="00DB206B" w:rsidRPr="00F94F29">
        <w:rPr>
          <w:rFonts w:cs="Times New Roman"/>
          <w:b/>
          <w:color w:val="000000"/>
          <w:u w:val="single"/>
        </w:rPr>
        <w:t xml:space="preserve">elatar à </w:t>
      </w:r>
      <w:r w:rsidR="00D52359" w:rsidRPr="00F94F29">
        <w:rPr>
          <w:rFonts w:cs="Times New Roman"/>
          <w:b/>
          <w:color w:val="000000"/>
          <w:u w:val="single"/>
        </w:rPr>
        <w:t>Contratante</w:t>
      </w:r>
      <w:r w:rsidR="00DB206B" w:rsidRPr="00F94F29">
        <w:rPr>
          <w:rFonts w:cs="Times New Roman"/>
          <w:b/>
          <w:color w:val="000000"/>
          <w:u w:val="single"/>
        </w:rPr>
        <w:t xml:space="preserve"> toda e qualquer irregularidade verificada no decorrer da prestação dos serviços</w:t>
      </w:r>
      <w:r w:rsidR="00840A5B" w:rsidRPr="00F94F29">
        <w:rPr>
          <w:rFonts w:cs="Times New Roman"/>
          <w:b/>
          <w:color w:val="000000"/>
          <w:u w:val="single"/>
        </w:rPr>
        <w:t>.</w:t>
      </w:r>
    </w:p>
    <w:p w:rsidR="00DB206B"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N</w:t>
      </w:r>
      <w:r w:rsidR="00DB206B" w:rsidRPr="00F94F29">
        <w:rPr>
          <w:rFonts w:cs="Times New Roman"/>
          <w:b/>
          <w:color w:val="000000"/>
          <w:u w:val="single"/>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F94F29" w:rsidRDefault="00DB206B"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 xml:space="preserve"> </w:t>
      </w:r>
      <w:r w:rsidR="00A36676" w:rsidRPr="00F94F29">
        <w:rPr>
          <w:rFonts w:cs="Times New Roman"/>
          <w:b/>
          <w:color w:val="000000"/>
          <w:u w:val="single"/>
        </w:rPr>
        <w:t>M</w:t>
      </w:r>
      <w:r w:rsidRPr="00F94F29">
        <w:rPr>
          <w:rFonts w:cs="Times New Roman"/>
          <w:b/>
          <w:color w:val="000000"/>
          <w:u w:val="single"/>
        </w:rPr>
        <w:t>anter durante toda a vigência do contrato, em compatibilidade com as obrigações assumidas, todas as condições de habilitação e qualificação exigidas na licitação;</w:t>
      </w:r>
    </w:p>
    <w:p w:rsidR="00133136" w:rsidRPr="00F94F29" w:rsidRDefault="001449A3" w:rsidP="00E20E4C">
      <w:pPr>
        <w:numPr>
          <w:ilvl w:val="1"/>
          <w:numId w:val="1"/>
        </w:numPr>
        <w:spacing w:before="120" w:after="120" w:line="276" w:lineRule="auto"/>
        <w:ind w:left="0" w:firstLine="567"/>
        <w:jc w:val="both"/>
        <w:rPr>
          <w:rFonts w:cs="Times New Roman"/>
          <w:b/>
          <w:color w:val="000000"/>
          <w:u w:val="single"/>
        </w:rPr>
      </w:pPr>
      <w:r w:rsidRPr="00F94F29">
        <w:rPr>
          <w:b/>
          <w:color w:val="000000"/>
          <w:u w:val="single"/>
        </w:rPr>
        <w:t>G</w:t>
      </w:r>
      <w:r w:rsidR="00133136" w:rsidRPr="00F94F29">
        <w:rPr>
          <w:b/>
          <w:color w:val="000000"/>
          <w:u w:val="single"/>
        </w:rPr>
        <w:t>uardar sigilo sobre todas as informações obtidas em decorrência do cumprimento do contrato;</w:t>
      </w:r>
    </w:p>
    <w:p w:rsidR="00DB206B" w:rsidRPr="00F94F29" w:rsidRDefault="00A36676"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lastRenderedPageBreak/>
        <w:t>A</w:t>
      </w:r>
      <w:r w:rsidR="00DB206B" w:rsidRPr="00F94F29">
        <w:rPr>
          <w:rFonts w:cs="Times New Roman"/>
          <w:b/>
          <w:color w:val="000000"/>
          <w:u w:val="single"/>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840A5B" w:rsidRPr="00F94F29" w:rsidRDefault="00840A5B"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Cumprir fielmente o que estabelece as cláusulas e condições do contrato, de modo a manter os veículos em condições de perfeito, ininterrupto e regular funcionamento, mediante assistência técnica e realização de serviços de manutenção preventiva e corretiva de defeitos, efetuando-se verificações, consertos e lubrificações que se fizerem necessários, bem como todos os demais serviços recomendados para manutenção adequada.</w:t>
      </w:r>
    </w:p>
    <w:p w:rsidR="00840A5B" w:rsidRPr="00F94F29" w:rsidRDefault="00840A5B"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Executar fielmente e dentro das melhores normas técnicas os serviços que lhe forem confiados, em rigorosa observância aos detalhes e Ordens de Serviços emanadas e/ou aprovadas pela Contratante, bem como executar tudo o que não for explicitamente mencionado, mas que seja necessário à perfeita execução dos serviços, utilizando mão de obra especializada e materiais que estejam dentro do prazo de validade, tudo de acordo com as especificações de fábrica e eventuais complementações da Contratante, conforme o Termo de Referência e seus anexos.</w:t>
      </w:r>
    </w:p>
    <w:p w:rsidR="00840A5B" w:rsidRPr="00F94F29" w:rsidRDefault="00840A5B"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Promover treinamento aos condutores/usuários dos instrumentos periféricos do sistema destinados aos veículos, tanto na fase de implantação quanto na fase de operação, e orientá-los sobre a correta utilização, a fim de que sua finalidade não seja desvirtuada.</w:t>
      </w:r>
    </w:p>
    <w:p w:rsidR="007A35DF" w:rsidRPr="00F94F29" w:rsidRDefault="007A35DF"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Possibilitar a ampliação gradativa da Rede Credenciada, incluindo outras localidades, mediante solicitação da Contratante.</w:t>
      </w:r>
    </w:p>
    <w:p w:rsidR="007A35DF" w:rsidRPr="00F94F29" w:rsidRDefault="007A35DF"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 xml:space="preserve">Possibilitar exportação de todos os dados constantes no seu banco de dados referentes aos veículos da Contratante, objetivando que se possa dar seguimento às ações do Sistema Integrado de Patrimônio, Administração e Contratos – SIPAC, que deverão ser fornecidos nos moldes do </w:t>
      </w:r>
      <w:proofErr w:type="spellStart"/>
      <w:r w:rsidRPr="00F94F29">
        <w:rPr>
          <w:rFonts w:cs="Times New Roman"/>
          <w:b/>
          <w:color w:val="000000"/>
          <w:u w:val="single"/>
        </w:rPr>
        <w:t>lay-out</w:t>
      </w:r>
      <w:proofErr w:type="spellEnd"/>
      <w:r w:rsidRPr="00F94F29">
        <w:rPr>
          <w:rFonts w:cs="Times New Roman"/>
          <w:b/>
          <w:color w:val="000000"/>
          <w:u w:val="single"/>
        </w:rPr>
        <w:t xml:space="preserve"> indicado pela Contratante.</w:t>
      </w:r>
    </w:p>
    <w:p w:rsidR="007A35DF" w:rsidRPr="00F94F29" w:rsidRDefault="007A35DF"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Utilizar somente empregados registrados pelas suas credenciadas para realização dos serviços de manutenção preventiva e corretiva a que se refere a presente contratação.</w:t>
      </w:r>
    </w:p>
    <w:p w:rsidR="000B4C8E" w:rsidRPr="00F94F29" w:rsidRDefault="000B4C8E"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Fornecer todo material necessário à manutenção preventiva e corretiva e dispor de todas as ferramentas, equipamentos e instalações adequados ao tipo de serviço a ser realizado, face às obrigações assumidas.</w:t>
      </w:r>
    </w:p>
    <w:p w:rsidR="000B4C8E" w:rsidRPr="00F94F29" w:rsidRDefault="000B4C8E"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Responder pelos danos causados aos veículos e/ou bens da Contratante, quando resultantes de dolo, ação ou omissão, negligência, imprudência ou imperícia dos empregados das credenciadas ou prepostos, obrigando-se à ressarci-los.</w:t>
      </w:r>
    </w:p>
    <w:p w:rsidR="000B4C8E" w:rsidRPr="00F94F29" w:rsidRDefault="000B4C8E"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Disponibilizar, sempre que solicitado a SR/MT e descentralizadas os comprovantes de pagamentos à rede de estabelecimentos credenciados.</w:t>
      </w:r>
    </w:p>
    <w:p w:rsidR="000B4C8E" w:rsidRPr="00F94F29" w:rsidRDefault="000B4C8E"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lastRenderedPageBreak/>
        <w:t>Responsabilizar-se totalmente pelos pagamentos aos estabelecimentos comerciais credenciados, sendo que a Contratante não responde solidária ou subsidiariamente por nenhum pagamento.</w:t>
      </w:r>
    </w:p>
    <w:p w:rsidR="000B4C8E" w:rsidRPr="00F94F29" w:rsidRDefault="000B4C8E"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Manter, em local visível, nas oficinas e estabelecimentos credenciados, a identificação de sua adesão ao sistema, objeto do Contrato.</w:t>
      </w:r>
    </w:p>
    <w:p w:rsidR="000B4C8E" w:rsidRPr="00F94F29" w:rsidRDefault="000B4C8E"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Providenciar a correção das deficiências apontadas pela Contratante quanto à execução dos serviços contratados especificamente sobre a responsabilidade da Contratada.</w:t>
      </w:r>
    </w:p>
    <w:p w:rsidR="000B4C8E" w:rsidRPr="00F94F29" w:rsidRDefault="000B4C8E"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Informar à sua rede credenciada que as empresas responderão por danos, avarias e desaparecimento de bens materiais, inclusive os equipamentos acessórios, causados por seus empregados, prepostos ou credenciados, não se eximindo ou transferindo a sua responsabilidade à Contratante, desde que fique comprovada sua responsabilidade, de acordo com o artigo 70, da Lei nº 8.666/93.</w:t>
      </w:r>
    </w:p>
    <w:p w:rsidR="000B4C8E" w:rsidRPr="00F94F29" w:rsidRDefault="00092FF5"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Permitir o livre acesso de servidores da Contratante às instalações de suas credenciadas, para o acompanhamento dos serviços durante a sua execução.</w:t>
      </w:r>
    </w:p>
    <w:p w:rsidR="00092FF5" w:rsidRPr="00F94F29" w:rsidRDefault="00092FF5"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Observar que, sempre que houver necessidade de testes externos com os veículos da CONTRATANTE, os quais em nenhuma hipótese poderão ser realizados em período noturno, as credenciadas da Contratada deverão afixar placas de identificação de cor verde destinadas a experiência, conforme Resolução 231 do CONTRAN, devendo ainda, nessas situações, afixar adesivo removível ou placa imantada com seu logotipo e o seguinte dístico “VEÍCULO EM MANUTENÇÃO” ou “VEÍCULO EM TESTE” na traseira do veículo e sobre os brasões ou elementos identificadores da Contratante, existentes na lataria do veículo, sendo a segurança pessoal do condutor que realizar os testes de exclusiva responsabilidade do credenciado da Contratada, destacando que nenhum dos acessórios sonoros e luminosos do veículo policial poderão ser acionados durante tais testes.</w:t>
      </w:r>
    </w:p>
    <w:p w:rsidR="00092FF5" w:rsidRPr="00F94F29" w:rsidRDefault="00092FF5"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Obedecer, quando em testes externos, às normas de circulação previstas no Código de Trânsito Brasileiro, cabendo à Contratada e suas credenciadas, a total responsabilidade</w:t>
      </w:r>
      <w:r w:rsidR="00D75A91" w:rsidRPr="00F94F29">
        <w:rPr>
          <w:rFonts w:cs="Times New Roman"/>
          <w:b/>
          <w:color w:val="000000"/>
          <w:u w:val="single"/>
        </w:rPr>
        <w:t>, civil e penal, em caso de acidentes de trânsito ou cometimento de infrações com o veículo da Contratante, devendo a Contratada apresentar o condutor e demais documentos solicitados para o devido preenchimento da respectiva notificação de autuação expedida pelo Órgão de Trânsito.</w:t>
      </w:r>
    </w:p>
    <w:p w:rsidR="00D75A91" w:rsidRPr="00F94F29" w:rsidRDefault="00D75A91"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Reembolsar a Contratante em caso de qualquer prejuízo advindo de imposição de multas de trânsito ou acidentes com seus veículos, quando estes estiverem sob a guarda/responsabilidade da Contratada e suas credenciadas, independente da apuração por parte da autoridade competente.</w:t>
      </w:r>
    </w:p>
    <w:p w:rsidR="00D75A91" w:rsidRPr="00F94F29" w:rsidRDefault="00D75A91"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 xml:space="preserve">Fornecer à Contratante todo o material e documentação técnica necessária para a perfeita administração e acompanhamento do Contrato, tais como códigos de peças, tabela de preços, códigos e rotinas de operação, planos de </w:t>
      </w:r>
      <w:r w:rsidRPr="00F94F29">
        <w:rPr>
          <w:rFonts w:cs="Times New Roman"/>
          <w:b/>
          <w:color w:val="000000"/>
          <w:u w:val="single"/>
        </w:rPr>
        <w:lastRenderedPageBreak/>
        <w:t>manutenção recomendados pela fábrica, tabelas de tempo de serviço e reparos, além de apresentar no mínimo três orçamentos das oficinas credenciadas, a cada solicitação de serviços, para que a Contratante verifique o que for mais adequado ao caso.</w:t>
      </w:r>
    </w:p>
    <w:p w:rsidR="00D75A91" w:rsidRPr="00F94F29" w:rsidRDefault="0077462F"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Assumir</w:t>
      </w:r>
      <w:r w:rsidR="00D75A91" w:rsidRPr="00F94F29">
        <w:rPr>
          <w:rFonts w:cs="Times New Roman"/>
          <w:b/>
          <w:color w:val="000000"/>
          <w:u w:val="single"/>
        </w:rPr>
        <w:t xml:space="preserve"> integral responsabilidade, através da credenciada que tiver realizado cada serviço ou fornecimento de peça, pela eficiência do que for executado.</w:t>
      </w:r>
    </w:p>
    <w:p w:rsidR="00D75A91" w:rsidRPr="00F94F29" w:rsidRDefault="00D75A91"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 xml:space="preserve">Fornecer aplicativo totalmente elaborado em ambiente web, compatível com o sistema operacional de informática utilizado pela Contratante, que permita capturar informações da frota em rede credenciada, proporcionando controle total sobre as operações de manutenção e assistência 24h, identificando os veículos, condutores e seus prestadores de serviços, gerando histórico detalhado e observando prazo para </w:t>
      </w:r>
      <w:r w:rsidR="0077462F" w:rsidRPr="00F94F29">
        <w:rPr>
          <w:rFonts w:cs="Times New Roman"/>
          <w:b/>
          <w:color w:val="000000"/>
          <w:u w:val="single"/>
        </w:rPr>
        <w:t>atendimento.</w:t>
      </w:r>
    </w:p>
    <w:p w:rsidR="0077462F" w:rsidRPr="00F94F29" w:rsidRDefault="0077462F"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Fornecer acesso ao sistema AUDATEX MOLICAR ou equivalente técnico, nos moldes e condições estabelecidos neste Termo de Referência.</w:t>
      </w:r>
    </w:p>
    <w:p w:rsidR="0077462F" w:rsidRPr="00F94F29" w:rsidRDefault="0077462F"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Realizar treinamento operacional dos fiscais responsáveis e usuários do sistema informatizado e integrado para gestão de frota da Contratante, sem qualquer ônus para a mesma</w:t>
      </w:r>
    </w:p>
    <w:p w:rsidR="00D75A91" w:rsidRPr="00F94F29" w:rsidRDefault="0077462F"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Disponibilizar relatórios, a partir de um período preestabelecido pelo gestor da frota, permitindo comparativo de desempenho e outras análises de gestão.</w:t>
      </w:r>
    </w:p>
    <w:p w:rsidR="0077462F" w:rsidRPr="00F94F29" w:rsidRDefault="0077462F"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Disponibilizar em sítio eletrônico, meios de navegação capazes de gerenciar a manutenção da frota – Gestão, através do acompanhamento de todas as operações em andamento, avaliação dos orçamentos, bem como novas solicitações. Ainda, o sistema deverá interagir com os usuários, gestores da frota e prestadores de serviço respeitando os níveis de acesso que forem determinados pelo Contratante, com segurança que comprove que o sistema informatizado possui as funcionalidades descritas no item 5 deste Termo de Referência.</w:t>
      </w:r>
    </w:p>
    <w:p w:rsidR="0072366F" w:rsidRPr="00F94F29" w:rsidRDefault="0072366F"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Possibilitar à Contratante adquirir por meio da rede credenciada da Contratada, quaisquer serviços, peças, acessórios, componentes, acessórios policiais e outros materiais de uso automotivo solicitados conforme descritos no item 3 e seus subitens, sejam eles distribuídos ou comercializados pelo fabricante ou montadora dos veículos e/ou através da rede de concessionárias, ou pelo comércio e indústria automotivos.</w:t>
      </w:r>
    </w:p>
    <w:p w:rsidR="0072366F" w:rsidRPr="00F94F29" w:rsidRDefault="0072366F"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Fornecer completo suporte de utilização e reparação do sistema, mantendo-o totalmente operacional em pelo menos 90% do dia, provendo meios de operacionaliza-lo, caso ocorra alguma falha no sistema eletrônico.</w:t>
      </w:r>
    </w:p>
    <w:p w:rsidR="0072366F" w:rsidRPr="00F94F29" w:rsidRDefault="0072366F"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Aceitar nas mesmas condições contratuais, os acréscimos ou supressões que se fizerem necessárias, até 25% (vinte e cinco por cento) do valor inicial atualizado do Contrato, conforme disposto no parágrafo 1º, do art. 65 da lei 8.666/93.</w:t>
      </w:r>
    </w:p>
    <w:p w:rsidR="0072366F" w:rsidRPr="00F94F29" w:rsidRDefault="0072366F"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lastRenderedPageBreak/>
        <w:t>Manter uma equipe de supervisores responsáveis pelo gerenciamento dos serviços, com poderes de representante ou preposto, para tratar com a Contratante.</w:t>
      </w:r>
    </w:p>
    <w:p w:rsidR="0072366F" w:rsidRPr="00F94F29" w:rsidRDefault="0072366F"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Fiscalizar a execução dos serviços solicitados, através de relatórios contendo as informações necessárias à identificação dos veículos objetos da manutenção, os laudos técnicos dos problemas apresentados e o histórico dos serviços realizados, com a devida comprovação da troca de peças e demais equipamentos e/ou serviços aplicados.</w:t>
      </w:r>
    </w:p>
    <w:p w:rsidR="0072366F" w:rsidRPr="00F94F29" w:rsidRDefault="003B2782"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Verificar as instalações, os equipamentos e quaisquer outras ferramentas de suas credenciadas utilizados para a execução dos serviços, observando as melhores técnicas de execução, de acordo com as especificações de fábrica e detalhes emanados e/ou aprovados pela Contratante.</w:t>
      </w:r>
    </w:p>
    <w:p w:rsidR="003B2782" w:rsidRPr="00F94F29" w:rsidRDefault="003B2782"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Enviar para a Contratante, por meio de sistema informatizado, orçamentos dos serviços necessários a serem aplicados nos veículos, com as descrições de peças, lubrificantes, componentes, produtos e serviços com os respectivos tempos de execução em horas centesimais e preços líquidos, bem como apresentar tabela de valores das concessionárias, par fins de verificação e aprovação.</w:t>
      </w:r>
    </w:p>
    <w:p w:rsidR="003B2782" w:rsidRPr="00F94F29" w:rsidRDefault="003B2782"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Prestar todos os esclarecimentos que forem solicitados pela Contratante, dentro do prazo máximo de 5 (cinco) dias úteis, contados a partir da solicitação feita pela Contratante.</w:t>
      </w:r>
    </w:p>
    <w:p w:rsidR="003B2782" w:rsidRPr="00F94F29" w:rsidRDefault="003B2782"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 xml:space="preserve">Garantir que o preço praticado pela sua rede credenciada para prestação de serviços de manutenção preventiva corretiva, de garantia e todos os demais serviços e materiais objeto deste Termo de Referência, estará em conformidade com os valores da proposta apresentada, e ainda com a Tabela de Preço e Tabela de Tempos </w:t>
      </w:r>
      <w:r w:rsidR="00D4458C" w:rsidRPr="00F94F29">
        <w:rPr>
          <w:rFonts w:cs="Times New Roman"/>
          <w:b/>
          <w:color w:val="000000"/>
          <w:u w:val="single"/>
        </w:rPr>
        <w:t>Padrão</w:t>
      </w:r>
      <w:r w:rsidRPr="00F94F29">
        <w:rPr>
          <w:rFonts w:cs="Times New Roman"/>
          <w:b/>
          <w:color w:val="000000"/>
          <w:u w:val="single"/>
        </w:rPr>
        <w:t xml:space="preserve"> de Reparos </w:t>
      </w:r>
      <w:r w:rsidR="00D4458C" w:rsidRPr="00F94F29">
        <w:rPr>
          <w:rFonts w:cs="Times New Roman"/>
          <w:b/>
          <w:color w:val="000000"/>
          <w:u w:val="single"/>
        </w:rPr>
        <w:t>(</w:t>
      </w:r>
      <w:r w:rsidRPr="00F94F29">
        <w:rPr>
          <w:rFonts w:cs="Times New Roman"/>
          <w:b/>
          <w:color w:val="000000"/>
          <w:u w:val="single"/>
        </w:rPr>
        <w:t xml:space="preserve">tabela </w:t>
      </w:r>
      <w:proofErr w:type="spellStart"/>
      <w:r w:rsidRPr="00F94F29">
        <w:rPr>
          <w:rFonts w:cs="Times New Roman"/>
          <w:b/>
          <w:color w:val="000000"/>
          <w:u w:val="single"/>
        </w:rPr>
        <w:t>temp</w:t>
      </w:r>
      <w:r w:rsidR="00D4458C" w:rsidRPr="00F94F29">
        <w:rPr>
          <w:rFonts w:cs="Times New Roman"/>
          <w:b/>
          <w:color w:val="000000"/>
          <w:u w:val="single"/>
        </w:rPr>
        <w:t>á</w:t>
      </w:r>
      <w:r w:rsidRPr="00F94F29">
        <w:rPr>
          <w:rFonts w:cs="Times New Roman"/>
          <w:b/>
          <w:color w:val="000000"/>
          <w:u w:val="single"/>
        </w:rPr>
        <w:t>ria</w:t>
      </w:r>
      <w:proofErr w:type="spellEnd"/>
      <w:r w:rsidRPr="00F94F29">
        <w:rPr>
          <w:rFonts w:cs="Times New Roman"/>
          <w:b/>
          <w:color w:val="000000"/>
          <w:u w:val="single"/>
        </w:rPr>
        <w:t>) adotada pelo fabricante d</w:t>
      </w:r>
      <w:r w:rsidR="00D4458C" w:rsidRPr="00F94F29">
        <w:rPr>
          <w:rFonts w:cs="Times New Roman"/>
          <w:b/>
          <w:color w:val="000000"/>
          <w:u w:val="single"/>
        </w:rPr>
        <w:t>a</w:t>
      </w:r>
      <w:r w:rsidRPr="00F94F29">
        <w:rPr>
          <w:rFonts w:cs="Times New Roman"/>
          <w:b/>
          <w:color w:val="000000"/>
          <w:u w:val="single"/>
        </w:rPr>
        <w:t xml:space="preserve"> marca, ou aquele preço que, por ocasião de campanhas promocionais de vendas e serviços, estejam sendo praticados pela rede credenciada, caso sejam menores que os limites </w:t>
      </w:r>
      <w:proofErr w:type="spellStart"/>
      <w:r w:rsidRPr="00F94F29">
        <w:rPr>
          <w:rFonts w:cs="Times New Roman"/>
          <w:b/>
          <w:color w:val="000000"/>
          <w:u w:val="single"/>
        </w:rPr>
        <w:t>suprareferidos</w:t>
      </w:r>
      <w:proofErr w:type="spellEnd"/>
      <w:r w:rsidRPr="00F94F29">
        <w:rPr>
          <w:rFonts w:cs="Times New Roman"/>
          <w:b/>
          <w:color w:val="000000"/>
          <w:u w:val="single"/>
        </w:rPr>
        <w:t>, aplicados os descontos contratuais, estabelecidos neste Termo de Referência.</w:t>
      </w:r>
    </w:p>
    <w:p w:rsidR="00D4458C" w:rsidRPr="00F94F29" w:rsidRDefault="00D4458C"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Manter todos os estabelecimentos que fizerem parte da rede credenciada (oficinas, concessionárias, prestadoras de serviço) da empresa a ser Contratada, informados de que cabe à Contratada, reembolsos de quaisquer natureza ou em quaisquer hipóteses, inexistindo qualquer relação financeira entre as Contratante e tais prestadores de serviços.</w:t>
      </w:r>
    </w:p>
    <w:p w:rsidR="00D4458C" w:rsidRPr="00F94F29" w:rsidRDefault="00D4458C"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 xml:space="preserve">Responsabilizar-se inteiramente pela produção do sistema informatizado de gerenciamento de manutenção de veículos, incluindo, mas não se limitando, a equipamentos servidores, hospedagem das aplicações do sistema em sítio próprio, manutenção das bases de dados, procedimentos de instalação, migração, backup, recuperação, segurança, treinamento a usuários finais, ambiente e softwares operacionais, e quaisquer outras atividades, softwares, hardwares ou serviços </w:t>
      </w:r>
      <w:r w:rsidRPr="00F94F29">
        <w:rPr>
          <w:rFonts w:cs="Times New Roman"/>
          <w:b/>
          <w:color w:val="000000"/>
          <w:u w:val="single"/>
        </w:rPr>
        <w:lastRenderedPageBreak/>
        <w:t>necessários</w:t>
      </w:r>
      <w:r w:rsidR="00F66141" w:rsidRPr="00F94F29">
        <w:rPr>
          <w:rFonts w:cs="Times New Roman"/>
          <w:b/>
          <w:color w:val="000000"/>
          <w:u w:val="single"/>
        </w:rPr>
        <w:t xml:space="preserve"> à operação e produção plena do sistema em questão, com todas as suas funcionalidades previstas.</w:t>
      </w:r>
    </w:p>
    <w:p w:rsidR="00F66141" w:rsidRPr="00F94F29" w:rsidRDefault="00F66141" w:rsidP="00E20E4C">
      <w:pPr>
        <w:numPr>
          <w:ilvl w:val="1"/>
          <w:numId w:val="1"/>
        </w:numPr>
        <w:spacing w:before="120" w:after="120" w:line="276" w:lineRule="auto"/>
        <w:ind w:left="0" w:firstLine="567"/>
        <w:jc w:val="both"/>
        <w:rPr>
          <w:rFonts w:cs="Times New Roman"/>
          <w:b/>
          <w:color w:val="000000"/>
          <w:u w:val="single"/>
        </w:rPr>
      </w:pPr>
      <w:r w:rsidRPr="00F94F29">
        <w:rPr>
          <w:rFonts w:cs="Times New Roman"/>
          <w:b/>
          <w:color w:val="000000"/>
          <w:u w:val="single"/>
        </w:rPr>
        <w:t xml:space="preserve">Atender todas as exigência estabelecidas neste Termo de </w:t>
      </w:r>
      <w:r w:rsidR="007977F8" w:rsidRPr="00F94F29">
        <w:rPr>
          <w:rFonts w:cs="Times New Roman"/>
          <w:b/>
          <w:color w:val="000000"/>
          <w:u w:val="single"/>
        </w:rPr>
        <w:t>Referência</w:t>
      </w:r>
      <w:r w:rsidRPr="00F94F29">
        <w:rPr>
          <w:rFonts w:cs="Times New Roman"/>
          <w:b/>
          <w:color w:val="000000"/>
          <w:u w:val="single"/>
        </w:rPr>
        <w:t xml:space="preserve"> e seus anexos, bem como assumir inteira responsabilidade pela quantidade e qualidade das peças fornecidas e dos serviços executados, comprometendo-se a substituir, através da credenciada que realizou o serviço/troca de peça, as peças ou refazer os serviços que não atenderem as especificações do fabricante ou forem recusados pela Contratante, no prazo máximo de 03 (três) dias úteis a contar da solicitação formal dada pelo Fiscal da Contratante, sem qualquer ônus para o mesmo.</w:t>
      </w:r>
    </w:p>
    <w:p w:rsidR="00DB206B" w:rsidRDefault="00DB206B" w:rsidP="00E20E4C">
      <w:pPr>
        <w:numPr>
          <w:ilvl w:val="0"/>
          <w:numId w:val="1"/>
        </w:numPr>
        <w:spacing w:before="120" w:after="120" w:line="276" w:lineRule="auto"/>
        <w:jc w:val="both"/>
        <w:rPr>
          <w:rFonts w:cs="Times New Roman"/>
          <w:b/>
          <w:color w:val="000000"/>
        </w:rPr>
      </w:pPr>
      <w:r w:rsidRPr="00EE7286">
        <w:rPr>
          <w:rFonts w:cs="Times New Roman"/>
          <w:b/>
          <w:color w:val="000000"/>
        </w:rPr>
        <w:t>DA SUBCONTRATAÇÃO</w:t>
      </w:r>
    </w:p>
    <w:p w:rsidR="00F66141" w:rsidRPr="00F94F29" w:rsidRDefault="00F66141" w:rsidP="00A34602">
      <w:pPr>
        <w:spacing w:before="120" w:after="120" w:line="276" w:lineRule="auto"/>
        <w:ind w:firstLine="360"/>
        <w:jc w:val="both"/>
        <w:rPr>
          <w:rFonts w:cs="Times New Roman"/>
          <w:b/>
          <w:color w:val="000000"/>
          <w:u w:val="single"/>
        </w:rPr>
      </w:pPr>
      <w:r w:rsidRPr="00F94F29">
        <w:rPr>
          <w:rFonts w:cs="Times New Roman"/>
          <w:b/>
          <w:color w:val="000000"/>
          <w:u w:val="single"/>
        </w:rPr>
        <w:t>10.1. O fornecimento de insumos poderá se dar por empresas que compõem a rede credenciada da Contratada.</w:t>
      </w:r>
    </w:p>
    <w:p w:rsidR="00DB206B" w:rsidRPr="00EE7286" w:rsidRDefault="00DB206B" w:rsidP="00E20E4C">
      <w:pPr>
        <w:numPr>
          <w:ilvl w:val="0"/>
          <w:numId w:val="1"/>
        </w:numPr>
        <w:spacing w:before="120" w:after="120" w:line="276" w:lineRule="auto"/>
        <w:jc w:val="both"/>
        <w:rPr>
          <w:rFonts w:cs="Times New Roman"/>
          <w:b/>
          <w:color w:val="000000"/>
          <w:lang w:eastAsia="en-US"/>
        </w:rPr>
      </w:pPr>
      <w:r w:rsidRPr="00EE7286">
        <w:rPr>
          <w:rFonts w:cs="Times New Roman"/>
          <w:b/>
          <w:color w:val="000000"/>
          <w:lang w:eastAsia="en-US"/>
        </w:rPr>
        <w:t>CONTROLE E FISCALIZAÇÃO DA EXECUÇÃO</w:t>
      </w:r>
    </w:p>
    <w:p w:rsidR="00DB206B" w:rsidRPr="00EE7286" w:rsidRDefault="00DB206B" w:rsidP="0076175C">
      <w:pPr>
        <w:numPr>
          <w:ilvl w:val="1"/>
          <w:numId w:val="1"/>
        </w:numPr>
        <w:spacing w:before="120" w:after="120" w:line="276" w:lineRule="auto"/>
        <w:ind w:left="0" w:firstLine="567"/>
        <w:jc w:val="both"/>
        <w:rPr>
          <w:rFonts w:cs="Times New Roman"/>
          <w:color w:val="000000"/>
          <w:lang w:eastAsia="en-US"/>
        </w:rPr>
      </w:pPr>
      <w:r w:rsidRPr="00EE7286">
        <w:rPr>
          <w:rFonts w:cs="Times New Roman"/>
          <w:color w:val="00000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EE7286">
        <w:rPr>
          <w:rFonts w:cs="Times New Roman"/>
          <w:color w:val="000000"/>
          <w:lang w:eastAsia="en-US"/>
        </w:rPr>
        <w:t xml:space="preserve">ou mais </w:t>
      </w:r>
      <w:r w:rsidRPr="00EE7286">
        <w:rPr>
          <w:rFonts w:cs="Times New Roman"/>
          <w:color w:val="000000"/>
          <w:lang w:eastAsia="en-US"/>
        </w:rPr>
        <w:t>representante</w:t>
      </w:r>
      <w:r w:rsidR="00DB3D26" w:rsidRPr="00EE7286">
        <w:rPr>
          <w:rFonts w:cs="Times New Roman"/>
          <w:color w:val="000000"/>
          <w:lang w:eastAsia="en-US"/>
        </w:rPr>
        <w:t>s</w:t>
      </w:r>
      <w:r w:rsidRPr="00EE7286">
        <w:rPr>
          <w:rFonts w:cs="Times New Roman"/>
          <w:color w:val="000000"/>
          <w:lang w:eastAsia="en-US"/>
        </w:rPr>
        <w:t xml:space="preserve"> da </w:t>
      </w:r>
      <w:r w:rsidR="00951B95" w:rsidRPr="00EE7286">
        <w:rPr>
          <w:rFonts w:cs="Times New Roman"/>
          <w:color w:val="000000"/>
          <w:lang w:eastAsia="en-US"/>
        </w:rPr>
        <w:t>Contratante</w:t>
      </w:r>
      <w:r w:rsidRPr="00EE7286">
        <w:rPr>
          <w:rFonts w:cs="Times New Roman"/>
          <w:color w:val="000000"/>
          <w:lang w:eastAsia="en-US"/>
        </w:rPr>
        <w:t>, especialmente designado</w:t>
      </w:r>
      <w:r w:rsidR="00DB3D26" w:rsidRPr="00EE7286">
        <w:rPr>
          <w:rFonts w:cs="Times New Roman"/>
          <w:color w:val="000000"/>
          <w:lang w:eastAsia="en-US"/>
        </w:rPr>
        <w:t>s</w:t>
      </w:r>
      <w:r w:rsidRPr="00EE7286">
        <w:rPr>
          <w:rFonts w:cs="Times New Roman"/>
          <w:color w:val="000000"/>
          <w:lang w:eastAsia="en-US"/>
        </w:rPr>
        <w:t xml:space="preserve">, na forma dos </w:t>
      </w:r>
      <w:proofErr w:type="spellStart"/>
      <w:r w:rsidRPr="00EE7286">
        <w:rPr>
          <w:rFonts w:cs="Times New Roman"/>
          <w:color w:val="000000"/>
          <w:lang w:eastAsia="en-US"/>
        </w:rPr>
        <w:t>arts</w:t>
      </w:r>
      <w:proofErr w:type="spellEnd"/>
      <w:r w:rsidRPr="00EE7286">
        <w:rPr>
          <w:rFonts w:cs="Times New Roman"/>
          <w:color w:val="000000"/>
          <w:lang w:eastAsia="en-US"/>
        </w:rPr>
        <w:t>. 67 e 73 da Lei nº 8.666, de 1993, e do art. 6º do Decreto nº 2.271, de 1997.</w:t>
      </w:r>
    </w:p>
    <w:p w:rsidR="00DB206B" w:rsidRPr="00EE7286" w:rsidRDefault="00DB206B" w:rsidP="0076175C">
      <w:pPr>
        <w:numPr>
          <w:ilvl w:val="1"/>
          <w:numId w:val="1"/>
        </w:numPr>
        <w:spacing w:before="120" w:after="120" w:line="276" w:lineRule="auto"/>
        <w:ind w:left="0" w:firstLine="567"/>
        <w:jc w:val="both"/>
        <w:rPr>
          <w:rFonts w:cs="Times New Roman"/>
          <w:color w:val="000000"/>
          <w:lang w:eastAsia="en-US"/>
        </w:rPr>
      </w:pPr>
      <w:r w:rsidRPr="00EE7286">
        <w:rPr>
          <w:rFonts w:cs="Times New Roman"/>
          <w:color w:val="000000"/>
          <w:lang w:eastAsia="en-US"/>
        </w:rPr>
        <w:t xml:space="preserve">O representante da </w:t>
      </w:r>
      <w:r w:rsidR="00D52359" w:rsidRPr="00EE7286">
        <w:rPr>
          <w:rFonts w:cs="Times New Roman"/>
          <w:color w:val="000000"/>
          <w:lang w:eastAsia="en-US"/>
        </w:rPr>
        <w:t>Contratante</w:t>
      </w:r>
      <w:r w:rsidRPr="00EE7286">
        <w:rPr>
          <w:rFonts w:cs="Times New Roman"/>
          <w:color w:val="000000"/>
          <w:lang w:eastAsia="en-US"/>
        </w:rPr>
        <w:t xml:space="preserve"> deverá ter a experiência necessária para o acompanhamento e controle da execução dos serviços e do contrato.</w:t>
      </w:r>
    </w:p>
    <w:p w:rsidR="00DB206B" w:rsidRPr="00EE7286" w:rsidRDefault="00DB206B" w:rsidP="0076175C">
      <w:pPr>
        <w:numPr>
          <w:ilvl w:val="1"/>
          <w:numId w:val="1"/>
        </w:numPr>
        <w:spacing w:before="120" w:after="120" w:line="276" w:lineRule="auto"/>
        <w:ind w:left="0" w:firstLine="567"/>
        <w:jc w:val="both"/>
        <w:rPr>
          <w:rFonts w:cs="Times New Roman"/>
          <w:color w:val="000000"/>
          <w:lang w:eastAsia="en-US"/>
        </w:rPr>
      </w:pPr>
      <w:r w:rsidRPr="00EE7286">
        <w:rPr>
          <w:rFonts w:cs="Times New Roman"/>
          <w:color w:val="000000"/>
          <w:lang w:eastAsia="en-US"/>
        </w:rPr>
        <w:t>A verificação da adequação da prestação do serviço deverá ser realizada com base nos critérios previstos neste Termo de Referência.</w:t>
      </w:r>
    </w:p>
    <w:p w:rsidR="00DB206B" w:rsidRPr="00EE7286" w:rsidRDefault="00DB206B" w:rsidP="0076175C">
      <w:pPr>
        <w:numPr>
          <w:ilvl w:val="1"/>
          <w:numId w:val="1"/>
        </w:numPr>
        <w:spacing w:before="120" w:after="120" w:line="276" w:lineRule="auto"/>
        <w:ind w:left="0" w:firstLine="567"/>
        <w:jc w:val="both"/>
        <w:rPr>
          <w:rFonts w:cs="Times New Roman"/>
          <w:color w:val="000000"/>
          <w:lang w:eastAsia="en-US"/>
        </w:rPr>
      </w:pPr>
      <w:r w:rsidRPr="00EE7286">
        <w:rPr>
          <w:rFonts w:cs="Times New Roman"/>
          <w:color w:val="000000"/>
          <w:lang w:eastAsia="en-US"/>
        </w:rPr>
        <w:t>A execução dos contratos deverá ser acompanhada e fiscalizada por meio de instrumentos de controle, que compreendam a mensuração dos aspectos</w:t>
      </w:r>
      <w:r w:rsidR="004E7BEB" w:rsidRPr="00EE7286">
        <w:rPr>
          <w:rFonts w:cs="Times New Roman"/>
          <w:color w:val="000000"/>
          <w:lang w:eastAsia="en-US"/>
        </w:rPr>
        <w:t xml:space="preserve"> mencionados no art. 34 da Instrução Normativa SLTI/MPOG nº 02, de 2008, quando for o caso.</w:t>
      </w:r>
    </w:p>
    <w:p w:rsidR="00DB206B" w:rsidRPr="00EE7286" w:rsidRDefault="00DB206B" w:rsidP="0076175C">
      <w:pPr>
        <w:numPr>
          <w:ilvl w:val="1"/>
          <w:numId w:val="1"/>
        </w:numPr>
        <w:spacing w:before="120" w:after="120" w:line="276" w:lineRule="auto"/>
        <w:ind w:left="0" w:firstLine="567"/>
        <w:jc w:val="both"/>
        <w:rPr>
          <w:rFonts w:cs="Times New Roman"/>
          <w:color w:val="000000"/>
          <w:lang w:eastAsia="en-US"/>
        </w:rPr>
      </w:pPr>
      <w:r w:rsidRPr="00EE7286">
        <w:rPr>
          <w:rFonts w:cs="Times New Roman"/>
          <w:color w:val="000000"/>
          <w:lang w:eastAsia="en-US"/>
        </w:rPr>
        <w:t xml:space="preserve">O fiscal ou gestor do contrato, ao verificar que houve </w:t>
      </w:r>
      <w:proofErr w:type="spellStart"/>
      <w:r w:rsidRPr="00EE7286">
        <w:rPr>
          <w:rFonts w:cs="Times New Roman"/>
          <w:color w:val="000000"/>
          <w:lang w:eastAsia="en-US"/>
        </w:rPr>
        <w:t>subdimensionamento</w:t>
      </w:r>
      <w:proofErr w:type="spellEnd"/>
      <w:r w:rsidRPr="00EE7286">
        <w:rPr>
          <w:rFonts w:cs="Times New Roman"/>
          <w:color w:val="00000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EE7286" w:rsidRDefault="00DB206B" w:rsidP="0076175C">
      <w:pPr>
        <w:numPr>
          <w:ilvl w:val="1"/>
          <w:numId w:val="1"/>
        </w:numPr>
        <w:spacing w:before="120" w:after="120" w:line="276" w:lineRule="auto"/>
        <w:ind w:left="0" w:firstLine="567"/>
        <w:jc w:val="both"/>
        <w:rPr>
          <w:rFonts w:cs="Times New Roman"/>
          <w:color w:val="000000"/>
          <w:lang w:eastAsia="en-US"/>
        </w:rPr>
      </w:pPr>
      <w:r w:rsidRPr="00EE7286">
        <w:rPr>
          <w:rFonts w:cs="Times New Roman"/>
          <w:color w:val="000000"/>
          <w:lang w:eastAsia="en-US"/>
        </w:rPr>
        <w:t xml:space="preserve">A conformidade do material a ser utilizado na execução dos serviços deverá ser verificada juntamente com o documento da </w:t>
      </w:r>
      <w:r w:rsidR="00D52359" w:rsidRPr="00EE7286">
        <w:rPr>
          <w:rFonts w:cs="Times New Roman"/>
          <w:color w:val="000000"/>
          <w:lang w:eastAsia="en-US"/>
        </w:rPr>
        <w:t>Contratada</w:t>
      </w:r>
      <w:r w:rsidRPr="00EE7286">
        <w:rPr>
          <w:rFonts w:cs="Times New Roman"/>
          <w:color w:val="000000"/>
          <w:lang w:eastAsia="en-US"/>
        </w:rPr>
        <w:t xml:space="preserve"> que contenha a relação detalhada dos mesmos, de acordo com o estabelecido n</w:t>
      </w:r>
      <w:r w:rsidR="00DB3D26" w:rsidRPr="00EE7286">
        <w:rPr>
          <w:rFonts w:cs="Times New Roman"/>
          <w:color w:val="000000"/>
          <w:lang w:eastAsia="en-US"/>
        </w:rPr>
        <w:t>este</w:t>
      </w:r>
      <w:r w:rsidRPr="00EE7286">
        <w:rPr>
          <w:rFonts w:cs="Times New Roman"/>
          <w:color w:val="000000"/>
          <w:lang w:eastAsia="en-US"/>
        </w:rPr>
        <w:t xml:space="preserve"> Termo de Referência e na proposta, informando as respectivas quantidades e especificações técnicas, tais como: marca, qualidade e forma de uso.</w:t>
      </w:r>
    </w:p>
    <w:p w:rsidR="00DB206B" w:rsidRPr="00EE7286" w:rsidRDefault="00DB206B" w:rsidP="0076175C">
      <w:pPr>
        <w:numPr>
          <w:ilvl w:val="1"/>
          <w:numId w:val="1"/>
        </w:numPr>
        <w:spacing w:before="120" w:after="120" w:line="276" w:lineRule="auto"/>
        <w:ind w:left="0" w:firstLine="567"/>
        <w:jc w:val="both"/>
        <w:rPr>
          <w:rFonts w:cs="Times New Roman"/>
          <w:color w:val="000000"/>
          <w:lang w:eastAsia="en-US"/>
        </w:rPr>
      </w:pPr>
      <w:r w:rsidRPr="00EE7286">
        <w:rPr>
          <w:rFonts w:cs="Times New Roman"/>
          <w:color w:val="000000"/>
          <w:lang w:eastAsia="en-US"/>
        </w:rPr>
        <w:lastRenderedPageBreak/>
        <w:t>O</w:t>
      </w:r>
      <w:r w:rsidR="00DB3D26" w:rsidRPr="00EE7286">
        <w:rPr>
          <w:rFonts w:cs="Times New Roman"/>
          <w:color w:val="000000"/>
          <w:lang w:eastAsia="en-US"/>
        </w:rPr>
        <w:t xml:space="preserve"> </w:t>
      </w:r>
      <w:r w:rsidRPr="00EE7286">
        <w:rPr>
          <w:rFonts w:cs="Times New Roman"/>
          <w:color w:val="000000"/>
          <w:lang w:eastAsia="en-US"/>
        </w:rPr>
        <w:t xml:space="preserve">representante da </w:t>
      </w:r>
      <w:r w:rsidR="00D52359" w:rsidRPr="00EE7286">
        <w:rPr>
          <w:rFonts w:cs="Times New Roman"/>
          <w:color w:val="000000"/>
          <w:lang w:eastAsia="en-US"/>
        </w:rPr>
        <w:t>Contratante</w:t>
      </w:r>
      <w:r w:rsidRPr="00EE7286">
        <w:rPr>
          <w:rFonts w:cs="Times New Roman"/>
          <w:color w:val="000000"/>
          <w:lang w:eastAsia="en-US"/>
        </w:rPr>
        <w:t xml:space="preserve"> deverá promover o registro das ocorrências verificadas, adotando as providências necessárias ao fiel cumprimento das cláusulas contratuais, conforme o disposto nos §§ 1º e 2º do art. 67 da Lei nº 8.666, de 1993.</w:t>
      </w:r>
    </w:p>
    <w:p w:rsidR="00DB206B" w:rsidRDefault="00DB206B" w:rsidP="0076175C">
      <w:pPr>
        <w:numPr>
          <w:ilvl w:val="1"/>
          <w:numId w:val="1"/>
        </w:numPr>
        <w:spacing w:before="120" w:after="120" w:line="276" w:lineRule="auto"/>
        <w:ind w:left="0" w:firstLine="567"/>
        <w:jc w:val="both"/>
        <w:rPr>
          <w:rFonts w:cs="Times New Roman"/>
          <w:color w:val="000000"/>
          <w:lang w:eastAsia="en-US"/>
        </w:rPr>
      </w:pPr>
      <w:r w:rsidRPr="00EE7286">
        <w:rPr>
          <w:rFonts w:cs="Times New Roman"/>
          <w:color w:val="000000"/>
          <w:lang w:eastAsia="en-US"/>
        </w:rPr>
        <w:t xml:space="preserve">O descumprimento total ou parcial das demais obrigações e responsabilidades assumidas pela </w:t>
      </w:r>
      <w:r w:rsidR="00D52359" w:rsidRPr="00EE7286">
        <w:rPr>
          <w:rFonts w:cs="Times New Roman"/>
          <w:color w:val="000000"/>
          <w:lang w:eastAsia="en-US"/>
        </w:rPr>
        <w:t>C</w:t>
      </w:r>
      <w:r w:rsidR="00B63064" w:rsidRPr="00EE7286">
        <w:rPr>
          <w:rFonts w:cs="Times New Roman"/>
          <w:color w:val="000000"/>
          <w:lang w:eastAsia="en-US"/>
        </w:rPr>
        <w:t>ontratada</w:t>
      </w:r>
      <w:r w:rsidRPr="00EE7286">
        <w:rPr>
          <w:rFonts w:cs="Times New Roman"/>
          <w:color w:val="000000"/>
          <w:lang w:eastAsia="en-US"/>
        </w:rPr>
        <w:t xml:space="preserve"> ensejará a aplicação de sanções administrativas, previstas n</w:t>
      </w:r>
      <w:r w:rsidR="00BC352B" w:rsidRPr="00EE7286">
        <w:rPr>
          <w:rFonts w:cs="Times New Roman"/>
          <w:color w:val="000000"/>
          <w:lang w:eastAsia="en-US"/>
        </w:rPr>
        <w:t>este Termo de Referência</w:t>
      </w:r>
      <w:r w:rsidRPr="00EE7286">
        <w:rPr>
          <w:rFonts w:cs="Times New Roman"/>
          <w:color w:val="000000"/>
          <w:lang w:eastAsia="en-US"/>
        </w:rPr>
        <w:t xml:space="preserve"> e na legislação vigente, podendo culminar em rescisão contratual, conforme disposto nos artigos 77 e 8</w:t>
      </w:r>
      <w:r w:rsidR="00ED42BE" w:rsidRPr="00EE7286">
        <w:rPr>
          <w:rFonts w:cs="Times New Roman"/>
          <w:color w:val="000000"/>
          <w:lang w:eastAsia="en-US"/>
        </w:rPr>
        <w:t>0</w:t>
      </w:r>
      <w:r w:rsidRPr="00EE7286">
        <w:rPr>
          <w:rFonts w:cs="Times New Roman"/>
          <w:color w:val="000000"/>
          <w:lang w:eastAsia="en-US"/>
        </w:rPr>
        <w:t xml:space="preserve"> da Lei nº 8.666, de 1993.</w:t>
      </w:r>
    </w:p>
    <w:p w:rsidR="00FA37D8" w:rsidRDefault="00FA37D8" w:rsidP="0076175C">
      <w:pPr>
        <w:numPr>
          <w:ilvl w:val="1"/>
          <w:numId w:val="1"/>
        </w:numPr>
        <w:spacing w:before="120" w:after="120" w:line="276" w:lineRule="auto"/>
        <w:ind w:left="0" w:firstLine="567"/>
        <w:jc w:val="both"/>
        <w:rPr>
          <w:rFonts w:cs="Times New Roman"/>
          <w:color w:val="000000"/>
          <w:lang w:eastAsia="en-US"/>
        </w:rPr>
      </w:pPr>
      <w:r>
        <w:rPr>
          <w:rFonts w:cs="Times New Roman"/>
          <w:color w:val="000000"/>
          <w:lang w:eastAsia="en-US"/>
        </w:rPr>
        <w:t xml:space="preserve">A contratada será responsável pelas cotações e negociações de preço, somente encaminhando ao fiscal responsável via </w:t>
      </w:r>
      <w:proofErr w:type="spellStart"/>
      <w:r>
        <w:rPr>
          <w:rFonts w:cs="Times New Roman"/>
          <w:color w:val="000000"/>
          <w:lang w:eastAsia="en-US"/>
        </w:rPr>
        <w:t>on</w:t>
      </w:r>
      <w:proofErr w:type="spellEnd"/>
      <w:r>
        <w:rPr>
          <w:rFonts w:cs="Times New Roman"/>
          <w:color w:val="000000"/>
          <w:lang w:eastAsia="en-US"/>
        </w:rPr>
        <w:t xml:space="preserve"> </w:t>
      </w:r>
      <w:proofErr w:type="spellStart"/>
      <w:r>
        <w:rPr>
          <w:rFonts w:cs="Times New Roman"/>
          <w:color w:val="000000"/>
          <w:lang w:eastAsia="en-US"/>
        </w:rPr>
        <w:t>line</w:t>
      </w:r>
      <w:proofErr w:type="spellEnd"/>
      <w:r>
        <w:rPr>
          <w:rFonts w:cs="Times New Roman"/>
          <w:color w:val="000000"/>
          <w:lang w:eastAsia="en-US"/>
        </w:rPr>
        <w:t>, os três melhores orçamentos que atendam à Contratante, para fins de aprovação de um orçamento, e autorização de execução dos serviços.</w:t>
      </w:r>
    </w:p>
    <w:p w:rsidR="00FA37D8" w:rsidRPr="00F94F29" w:rsidRDefault="00FA37D8"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11.9.1 Sempre que julgar necessário o fiscal do contrato poderá complementar as cotações apresentadas, por qualquer outro meio, para verificar a conformidade dos preços com o praticado no mercado.</w:t>
      </w:r>
    </w:p>
    <w:p w:rsidR="00976670" w:rsidRPr="00F94F29" w:rsidRDefault="00FA37D8"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11.9.2. Sob nenhuma hipótese, caberá à Contratada a autorização de orçamentos, ficando sob sua única responsabilidade, o ônus havido de uma execução de serviço/materiais nesses parâmetros.</w:t>
      </w:r>
    </w:p>
    <w:p w:rsidR="00FA37D8" w:rsidRPr="00F94F29" w:rsidRDefault="00FA37D8" w:rsidP="00976670">
      <w:pPr>
        <w:spacing w:before="120" w:after="120" w:line="276" w:lineRule="auto"/>
        <w:ind w:firstLine="567"/>
        <w:jc w:val="both"/>
        <w:rPr>
          <w:rFonts w:cs="Times New Roman"/>
          <w:b/>
          <w:color w:val="000000"/>
          <w:u w:val="single"/>
          <w:lang w:eastAsia="en-US"/>
        </w:rPr>
      </w:pPr>
      <w:r w:rsidRPr="00F94F29">
        <w:rPr>
          <w:rFonts w:cs="Times New Roman"/>
          <w:b/>
          <w:color w:val="000000"/>
          <w:u w:val="single"/>
          <w:lang w:eastAsia="en-US"/>
        </w:rPr>
        <w:t>11.10. Cada fiscal do contrato, em sua unidade, será responsável pelos seguintes itens:</w:t>
      </w:r>
    </w:p>
    <w:p w:rsidR="00FA37D8" w:rsidRPr="00F94F29" w:rsidRDefault="00FA37D8"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11.10.1. Solicitação de serviços.</w:t>
      </w:r>
    </w:p>
    <w:p w:rsidR="00FA37D8" w:rsidRPr="00F94F29" w:rsidRDefault="00FA37D8"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w:t>
      </w:r>
      <w:r w:rsidR="0069628C" w:rsidRPr="00F94F29">
        <w:rPr>
          <w:rFonts w:cs="Times New Roman"/>
          <w:b/>
          <w:color w:val="000000"/>
          <w:u w:val="single"/>
          <w:lang w:eastAsia="en-US"/>
        </w:rPr>
        <w:t>10</w:t>
      </w:r>
      <w:r w:rsidRPr="00F94F29">
        <w:rPr>
          <w:rFonts w:cs="Times New Roman"/>
          <w:b/>
          <w:color w:val="000000"/>
          <w:u w:val="single"/>
          <w:lang w:eastAsia="en-US"/>
        </w:rPr>
        <w:t>.2. Aprovação de orçamentos eletrônicos.</w:t>
      </w:r>
    </w:p>
    <w:p w:rsidR="00FA37D8" w:rsidRPr="00F94F29" w:rsidRDefault="0069628C"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11.10.3. Autorização de serviços.</w:t>
      </w:r>
    </w:p>
    <w:p w:rsidR="0069628C" w:rsidRPr="00F94F29" w:rsidRDefault="0069628C"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11.10.4. Recebimento dos produtos e serviços, emitindo os orçamentos recebidos e laudo de aceitação de serviço/materiais, que servirá de subsídio para os Fiscais da Frota, quanto ao ateste das notas fiscais.</w:t>
      </w:r>
    </w:p>
    <w:p w:rsidR="0069628C" w:rsidRPr="00F94F29" w:rsidRDefault="0069628C" w:rsidP="00976670">
      <w:pPr>
        <w:spacing w:before="120" w:after="120" w:line="276" w:lineRule="auto"/>
        <w:ind w:firstLine="567"/>
        <w:jc w:val="both"/>
        <w:rPr>
          <w:rFonts w:cs="Times New Roman"/>
          <w:b/>
          <w:color w:val="000000"/>
          <w:u w:val="single"/>
          <w:lang w:eastAsia="en-US"/>
        </w:rPr>
      </w:pPr>
      <w:r w:rsidRPr="00F94F29">
        <w:rPr>
          <w:rFonts w:cs="Times New Roman"/>
          <w:b/>
          <w:color w:val="000000"/>
          <w:u w:val="single"/>
          <w:lang w:eastAsia="en-US"/>
        </w:rPr>
        <w:t>11.11. Para cada solicitação de serviço, o Fiscal responsável deverá, obrigatoriamente, atentar para o que segue:</w:t>
      </w:r>
    </w:p>
    <w:p w:rsidR="00976670" w:rsidRPr="00F94F29" w:rsidRDefault="0069628C"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11.11.1. Disparar a solicitação de serviço, através do sistema informatizado disponibilizado pela Contratada.</w:t>
      </w:r>
    </w:p>
    <w:p w:rsidR="00976670" w:rsidRPr="00F94F29" w:rsidRDefault="0069628C"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11.11.2. Aprovar orçamentos eletrônicos, enviados pela Contratada, que apresentará o menor preço, dentro das cláusulas Contratadas, após as cotações e negociações realizadas por ela, junto à sua rede credenciada.</w:t>
      </w:r>
    </w:p>
    <w:p w:rsidR="0069628C" w:rsidRPr="00F94F29" w:rsidRDefault="0069628C"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11.11.3. Autorizar o orçamento escolhido, que será sempre aquele que contiver o menor preço para a Administração.</w:t>
      </w:r>
    </w:p>
    <w:p w:rsidR="008143D3" w:rsidRPr="00F94F29" w:rsidRDefault="008143D3"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11.1</w:t>
      </w:r>
      <w:r w:rsidR="0002058F" w:rsidRPr="00F94F29">
        <w:rPr>
          <w:rFonts w:cs="Times New Roman"/>
          <w:b/>
          <w:color w:val="000000"/>
          <w:u w:val="single"/>
          <w:lang w:eastAsia="en-US"/>
        </w:rPr>
        <w:t>1</w:t>
      </w:r>
      <w:r w:rsidRPr="00F94F29">
        <w:rPr>
          <w:rFonts w:cs="Times New Roman"/>
          <w:b/>
          <w:color w:val="000000"/>
          <w:u w:val="single"/>
          <w:lang w:eastAsia="en-US"/>
        </w:rPr>
        <w:t>.4. Emitir laudo de aceitação dos serviços/materiais executados.</w:t>
      </w:r>
    </w:p>
    <w:p w:rsidR="008143D3" w:rsidRPr="00F94F29" w:rsidRDefault="008143D3"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11.1</w:t>
      </w:r>
      <w:r w:rsidR="0002058F" w:rsidRPr="00F94F29">
        <w:rPr>
          <w:rFonts w:cs="Times New Roman"/>
          <w:b/>
          <w:color w:val="000000"/>
          <w:u w:val="single"/>
          <w:lang w:eastAsia="en-US"/>
        </w:rPr>
        <w:t>1.</w:t>
      </w:r>
      <w:r w:rsidRPr="00F94F29">
        <w:rPr>
          <w:rFonts w:cs="Times New Roman"/>
          <w:b/>
          <w:color w:val="000000"/>
          <w:u w:val="single"/>
          <w:lang w:eastAsia="en-US"/>
        </w:rPr>
        <w:t>5. Emitir relatório dos serviços executados.</w:t>
      </w:r>
    </w:p>
    <w:p w:rsidR="008143D3" w:rsidRPr="00F94F29" w:rsidRDefault="008143D3" w:rsidP="00976670">
      <w:pPr>
        <w:spacing w:before="120" w:after="120" w:line="276" w:lineRule="auto"/>
        <w:ind w:firstLine="567"/>
        <w:jc w:val="both"/>
        <w:rPr>
          <w:rFonts w:cs="Times New Roman"/>
          <w:b/>
          <w:color w:val="000000"/>
          <w:u w:val="single"/>
          <w:lang w:eastAsia="en-US"/>
        </w:rPr>
      </w:pPr>
      <w:r w:rsidRPr="00F94F29">
        <w:rPr>
          <w:rFonts w:cs="Times New Roman"/>
          <w:b/>
          <w:color w:val="000000"/>
          <w:u w:val="single"/>
          <w:lang w:eastAsia="en-US"/>
        </w:rPr>
        <w:lastRenderedPageBreak/>
        <w:t xml:space="preserve">11.12. A execução do serviço será acompanhada e fiscalizada pelo fiscal responsável pela unidade de lotação do veículo </w:t>
      </w:r>
      <w:proofErr w:type="spellStart"/>
      <w:r w:rsidRPr="00F94F29">
        <w:rPr>
          <w:rFonts w:cs="Times New Roman"/>
          <w:b/>
          <w:color w:val="000000"/>
          <w:u w:val="single"/>
          <w:lang w:eastAsia="en-US"/>
        </w:rPr>
        <w:t>manutenido</w:t>
      </w:r>
      <w:proofErr w:type="spellEnd"/>
      <w:r w:rsidRPr="00F94F29">
        <w:rPr>
          <w:rFonts w:cs="Times New Roman"/>
          <w:b/>
          <w:color w:val="000000"/>
          <w:u w:val="single"/>
          <w:lang w:eastAsia="en-US"/>
        </w:rPr>
        <w:t>, a quem caberá:</w:t>
      </w:r>
    </w:p>
    <w:p w:rsidR="0002058F" w:rsidRPr="00F94F29" w:rsidRDefault="00AA7C06" w:rsidP="00976670">
      <w:pPr>
        <w:spacing w:before="120" w:after="120" w:line="276" w:lineRule="auto"/>
        <w:ind w:firstLine="1416"/>
        <w:jc w:val="both"/>
        <w:rPr>
          <w:rFonts w:cs="Times New Roman"/>
          <w:b/>
          <w:color w:val="000000"/>
          <w:u w:val="single"/>
          <w:lang w:eastAsia="en-US"/>
        </w:rPr>
      </w:pPr>
      <w:r w:rsidRPr="00F94F29">
        <w:rPr>
          <w:rFonts w:cs="Times New Roman"/>
          <w:b/>
          <w:color w:val="000000"/>
          <w:highlight w:val="green"/>
          <w:u w:val="single"/>
          <w:lang w:eastAsia="en-US"/>
        </w:rPr>
        <w:t>11.12.1.</w:t>
      </w:r>
      <w:r w:rsidRPr="00F94F29">
        <w:rPr>
          <w:rFonts w:cs="Times New Roman"/>
          <w:b/>
          <w:color w:val="000000"/>
          <w:u w:val="single"/>
          <w:lang w:eastAsia="en-US"/>
        </w:rPr>
        <w:t xml:space="preserve"> </w:t>
      </w:r>
      <w:r w:rsidR="0002058F" w:rsidRPr="00F94F29">
        <w:rPr>
          <w:rFonts w:cs="Times New Roman"/>
          <w:b/>
          <w:color w:val="000000"/>
          <w:u w:val="single"/>
          <w:lang w:eastAsia="en-US"/>
        </w:rPr>
        <w:t xml:space="preserve"> Autuar processo de acompanhamento e fiscalização, juntando aos autos cópia da Portaria de designação, do Termo de </w:t>
      </w:r>
      <w:r w:rsidR="008F1918" w:rsidRPr="00F94F29">
        <w:rPr>
          <w:rFonts w:cs="Times New Roman"/>
          <w:b/>
          <w:color w:val="000000"/>
          <w:u w:val="single"/>
          <w:lang w:eastAsia="en-US"/>
        </w:rPr>
        <w:t>Referência</w:t>
      </w:r>
      <w:r w:rsidR="0002058F" w:rsidRPr="00F94F29">
        <w:rPr>
          <w:rFonts w:cs="Times New Roman"/>
          <w:b/>
          <w:color w:val="000000"/>
          <w:u w:val="single"/>
          <w:lang w:eastAsia="en-US"/>
        </w:rPr>
        <w:t xml:space="preserve"> com a Tabela de preços do fabricante, contrato, e outros documentos pertinentes ao acompanhamento do processo, durante toda sua vigência.</w:t>
      </w:r>
    </w:p>
    <w:p w:rsidR="008F1918" w:rsidRPr="00F94F29" w:rsidRDefault="008F1918"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11.12.2. Anotar em registro próprio todas as ocorrências relacionadas com a execução do Contrato, mantendo gestões por escrito, mediante correio eletrônico (e-mail) ou ofício, junto à Contratada.</w:t>
      </w:r>
    </w:p>
    <w:p w:rsidR="008F1918" w:rsidRPr="00F94F29" w:rsidRDefault="008F1918"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11.12.</w:t>
      </w:r>
      <w:r w:rsidR="004461E3" w:rsidRPr="00F94F29">
        <w:rPr>
          <w:rFonts w:cs="Times New Roman"/>
          <w:b/>
          <w:color w:val="000000"/>
          <w:u w:val="single"/>
          <w:lang w:eastAsia="en-US"/>
        </w:rPr>
        <w:t>3</w:t>
      </w:r>
      <w:r w:rsidRPr="00F94F29">
        <w:rPr>
          <w:rFonts w:cs="Times New Roman"/>
          <w:b/>
          <w:color w:val="000000"/>
          <w:u w:val="single"/>
          <w:lang w:eastAsia="en-US"/>
        </w:rPr>
        <w:t xml:space="preserve">. Aprovar ou rejeitar orçamento, acompanhar a realização dos serviços, determinando o que for necessário à regularização das faltas ou defeitos observados, recepção e aceitação dos serviço/peças dos veículos lotados sob sua responsabilidade. </w:t>
      </w:r>
    </w:p>
    <w:p w:rsidR="008F1918" w:rsidRPr="00F94F29" w:rsidRDefault="008F1918"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11.12.</w:t>
      </w:r>
      <w:r w:rsidR="004461E3" w:rsidRPr="00F94F29">
        <w:rPr>
          <w:rFonts w:cs="Times New Roman"/>
          <w:b/>
          <w:color w:val="000000"/>
          <w:u w:val="single"/>
          <w:lang w:eastAsia="en-US"/>
        </w:rPr>
        <w:t>4</w:t>
      </w:r>
      <w:r w:rsidRPr="00F94F29">
        <w:rPr>
          <w:rFonts w:cs="Times New Roman"/>
          <w:b/>
          <w:color w:val="000000"/>
          <w:u w:val="single"/>
          <w:lang w:eastAsia="en-US"/>
        </w:rPr>
        <w:t>. Atestar as notas fiscais, inclusive no cronograma físico-financeiro-SIASG, após a apresentação das mesmas pela Contratada, e dos documentos per</w:t>
      </w:r>
      <w:r w:rsidR="00377BD9" w:rsidRPr="00F94F29">
        <w:rPr>
          <w:rFonts w:cs="Times New Roman"/>
          <w:b/>
          <w:color w:val="000000"/>
          <w:u w:val="single"/>
          <w:lang w:eastAsia="en-US"/>
        </w:rPr>
        <w:t>tinentes encaminhados pelos fiscais responsáveis.</w:t>
      </w:r>
    </w:p>
    <w:p w:rsidR="009D1918" w:rsidRPr="00F94F29" w:rsidRDefault="009D1918"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11.12.</w:t>
      </w:r>
      <w:r w:rsidR="004461E3" w:rsidRPr="00F94F29">
        <w:rPr>
          <w:rFonts w:cs="Times New Roman"/>
          <w:b/>
          <w:color w:val="000000"/>
          <w:u w:val="single"/>
          <w:lang w:eastAsia="en-US"/>
        </w:rPr>
        <w:t>5</w:t>
      </w:r>
      <w:r w:rsidRPr="00F94F29">
        <w:rPr>
          <w:rFonts w:cs="Times New Roman"/>
          <w:b/>
          <w:color w:val="000000"/>
          <w:u w:val="single"/>
          <w:lang w:eastAsia="en-US"/>
        </w:rPr>
        <w:t>. Aprovar ou rejeitar orçamento, acompanhar a realização dos serviços, determinando o que for necessário à regularização das faltas ou defeitos observados, recepção e aceitação dos serviços/peças, os veículos lotados sob sua responsabilidade.</w:t>
      </w:r>
    </w:p>
    <w:p w:rsidR="009D1918" w:rsidRPr="00F94F29" w:rsidRDefault="009D1918"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ab/>
        <w:t>11.12.</w:t>
      </w:r>
      <w:r w:rsidR="00C56F33" w:rsidRPr="00F94F29">
        <w:rPr>
          <w:rFonts w:cs="Times New Roman"/>
          <w:b/>
          <w:color w:val="000000"/>
          <w:u w:val="single"/>
          <w:lang w:eastAsia="en-US"/>
        </w:rPr>
        <w:t>5</w:t>
      </w:r>
      <w:r w:rsidRPr="00F94F29">
        <w:rPr>
          <w:rFonts w:cs="Times New Roman"/>
          <w:b/>
          <w:color w:val="000000"/>
          <w:u w:val="single"/>
          <w:lang w:eastAsia="en-US"/>
        </w:rPr>
        <w:t>.</w:t>
      </w:r>
      <w:r w:rsidR="00C56F33" w:rsidRPr="00F94F29">
        <w:rPr>
          <w:rFonts w:cs="Times New Roman"/>
          <w:b/>
          <w:color w:val="000000"/>
          <w:u w:val="single"/>
          <w:lang w:eastAsia="en-US"/>
        </w:rPr>
        <w:t>1</w:t>
      </w:r>
      <w:r w:rsidRPr="00F94F29">
        <w:rPr>
          <w:rFonts w:cs="Times New Roman"/>
          <w:b/>
          <w:color w:val="000000"/>
          <w:u w:val="single"/>
          <w:lang w:eastAsia="en-US"/>
        </w:rPr>
        <w:t>. Efetuar, sempre que for necessário, pesquisas de preços de mercado, a fim de confirmar a conformidade dos preços apresentados nos orçamentos, registando a forma de consulta utilizada.</w:t>
      </w:r>
    </w:p>
    <w:p w:rsidR="00BB6848" w:rsidRPr="00F94F29" w:rsidRDefault="00BB6848"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ab/>
        <w:t>11.12.</w:t>
      </w:r>
      <w:r w:rsidR="00C56F33" w:rsidRPr="00F94F29">
        <w:rPr>
          <w:rFonts w:cs="Times New Roman"/>
          <w:b/>
          <w:color w:val="000000"/>
          <w:u w:val="single"/>
          <w:lang w:eastAsia="en-US"/>
        </w:rPr>
        <w:t>5</w:t>
      </w:r>
      <w:r w:rsidRPr="00F94F29">
        <w:rPr>
          <w:rFonts w:cs="Times New Roman"/>
          <w:b/>
          <w:color w:val="000000"/>
          <w:u w:val="single"/>
          <w:lang w:eastAsia="en-US"/>
        </w:rPr>
        <w:t>.</w:t>
      </w:r>
      <w:r w:rsidR="00C56F33" w:rsidRPr="00F94F29">
        <w:rPr>
          <w:rFonts w:cs="Times New Roman"/>
          <w:b/>
          <w:color w:val="000000"/>
          <w:u w:val="single"/>
          <w:lang w:eastAsia="en-US"/>
        </w:rPr>
        <w:t>2</w:t>
      </w:r>
      <w:r w:rsidRPr="00F94F29">
        <w:rPr>
          <w:rFonts w:cs="Times New Roman"/>
          <w:b/>
          <w:color w:val="000000"/>
          <w:u w:val="single"/>
          <w:lang w:eastAsia="en-US"/>
        </w:rPr>
        <w:t>. Anotar em registro próprio todas as ocorrências relacionadas com a execução do Contrato, mantendo gestões por escrito, mediante correio eletrônico (e-mail) ou ofício, junto à Contratada.</w:t>
      </w:r>
    </w:p>
    <w:p w:rsidR="00377BD9" w:rsidRPr="00F94F29" w:rsidRDefault="00BB6848" w:rsidP="00976670">
      <w:pPr>
        <w:spacing w:before="120" w:after="120" w:line="276" w:lineRule="auto"/>
        <w:ind w:firstLine="1416"/>
        <w:jc w:val="both"/>
        <w:rPr>
          <w:rFonts w:cs="Times New Roman"/>
          <w:b/>
          <w:color w:val="000000"/>
          <w:u w:val="single"/>
          <w:lang w:eastAsia="en-US"/>
        </w:rPr>
      </w:pPr>
      <w:r w:rsidRPr="00F94F29">
        <w:rPr>
          <w:rFonts w:cs="Times New Roman"/>
          <w:b/>
          <w:color w:val="000000"/>
          <w:u w:val="single"/>
          <w:lang w:eastAsia="en-US"/>
        </w:rPr>
        <w:tab/>
        <w:t>11.12.</w:t>
      </w:r>
      <w:r w:rsidR="00C56F33" w:rsidRPr="00F94F29">
        <w:rPr>
          <w:rFonts w:cs="Times New Roman"/>
          <w:b/>
          <w:color w:val="000000"/>
          <w:u w:val="single"/>
          <w:lang w:eastAsia="en-US"/>
        </w:rPr>
        <w:t>5</w:t>
      </w:r>
      <w:r w:rsidRPr="00F94F29">
        <w:rPr>
          <w:rFonts w:cs="Times New Roman"/>
          <w:b/>
          <w:color w:val="000000"/>
          <w:u w:val="single"/>
          <w:lang w:eastAsia="en-US"/>
        </w:rPr>
        <w:t>.</w:t>
      </w:r>
      <w:r w:rsidR="00C56F33" w:rsidRPr="00F94F29">
        <w:rPr>
          <w:rFonts w:cs="Times New Roman"/>
          <w:b/>
          <w:color w:val="000000"/>
          <w:u w:val="single"/>
          <w:lang w:eastAsia="en-US"/>
        </w:rPr>
        <w:t>3</w:t>
      </w:r>
      <w:r w:rsidRPr="00F94F29">
        <w:rPr>
          <w:rFonts w:cs="Times New Roman"/>
          <w:b/>
          <w:color w:val="000000"/>
          <w:u w:val="single"/>
          <w:lang w:eastAsia="en-US"/>
        </w:rPr>
        <w:t>.Reportar ao Gestor</w:t>
      </w:r>
      <w:r w:rsidR="00C56F33" w:rsidRPr="00F94F29">
        <w:rPr>
          <w:rFonts w:cs="Times New Roman"/>
          <w:b/>
          <w:color w:val="000000"/>
          <w:u w:val="single"/>
          <w:lang w:eastAsia="en-US"/>
        </w:rPr>
        <w:t xml:space="preserve"> de Contrato da SR/DPF/MT</w:t>
      </w:r>
      <w:r w:rsidRPr="00F94F29">
        <w:rPr>
          <w:rFonts w:cs="Times New Roman"/>
          <w:b/>
          <w:color w:val="000000"/>
          <w:u w:val="single"/>
          <w:lang w:eastAsia="en-US"/>
        </w:rPr>
        <w:t>, toda e qualquer dificuldade, inconsistência, irregularidade verificada durante a vigência do contrato.</w:t>
      </w:r>
      <w:r w:rsidR="00377BD9" w:rsidRPr="00F94F29">
        <w:rPr>
          <w:rFonts w:cs="Times New Roman"/>
          <w:b/>
          <w:color w:val="000000"/>
          <w:u w:val="single"/>
          <w:lang w:eastAsia="en-US"/>
        </w:rPr>
        <w:t xml:space="preserve"> </w:t>
      </w:r>
    </w:p>
    <w:p w:rsidR="00BB6848" w:rsidRPr="00F94F29" w:rsidRDefault="00BB6848" w:rsidP="00976670">
      <w:pPr>
        <w:spacing w:before="120" w:after="120" w:line="276" w:lineRule="auto"/>
        <w:ind w:firstLine="567"/>
        <w:jc w:val="both"/>
        <w:rPr>
          <w:rFonts w:cs="Times New Roman"/>
          <w:b/>
          <w:color w:val="000000"/>
          <w:u w:val="single"/>
          <w:lang w:eastAsia="en-US"/>
        </w:rPr>
      </w:pPr>
      <w:r w:rsidRPr="00F94F29">
        <w:rPr>
          <w:rFonts w:cs="Times New Roman"/>
          <w:b/>
          <w:color w:val="000000"/>
          <w:u w:val="single"/>
          <w:lang w:eastAsia="en-US"/>
        </w:rPr>
        <w:t xml:space="preserve">11.13. A empresa Contratada ficará sujeita a mais ampla e irrestrita fiscalização, obrigando-se a prestar todos os esclarecimentos por ventura requeridos pela Contratante, por intermédio do </w:t>
      </w:r>
      <w:r w:rsidR="00C56F33" w:rsidRPr="00F94F29">
        <w:rPr>
          <w:rFonts w:cs="Times New Roman"/>
          <w:b/>
          <w:color w:val="000000"/>
          <w:u w:val="single"/>
          <w:lang w:eastAsia="en-US"/>
        </w:rPr>
        <w:t>Fiscal do Contrato</w:t>
      </w:r>
      <w:r w:rsidRPr="00F94F29">
        <w:rPr>
          <w:rFonts w:cs="Times New Roman"/>
          <w:b/>
          <w:color w:val="000000"/>
          <w:u w:val="single"/>
          <w:lang w:eastAsia="en-US"/>
        </w:rPr>
        <w:t>.</w:t>
      </w:r>
    </w:p>
    <w:p w:rsidR="00BB6848" w:rsidRDefault="00BB6848" w:rsidP="00976670">
      <w:pPr>
        <w:spacing w:before="120" w:after="120" w:line="276" w:lineRule="auto"/>
        <w:ind w:firstLine="567"/>
        <w:jc w:val="both"/>
        <w:rPr>
          <w:rFonts w:cs="Times New Roman"/>
          <w:color w:val="000000"/>
          <w:lang w:eastAsia="en-US"/>
        </w:rPr>
      </w:pPr>
      <w:r>
        <w:rPr>
          <w:rFonts w:cs="Times New Roman"/>
          <w:color w:val="000000"/>
          <w:lang w:eastAsia="en-US"/>
        </w:rPr>
        <w:t xml:space="preserve">11.14. A fiscalização de que </w:t>
      </w:r>
      <w:r w:rsidR="00EB42BA">
        <w:rPr>
          <w:rFonts w:cs="Times New Roman"/>
          <w:color w:val="000000"/>
          <w:lang w:eastAsia="en-US"/>
        </w:rPr>
        <w:t>trata</w:t>
      </w:r>
      <w:r>
        <w:rPr>
          <w:rFonts w:cs="Times New Roman"/>
          <w:color w:val="000000"/>
          <w:lang w:eastAsia="en-US"/>
        </w:rPr>
        <w:t xml:space="preserve">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artigo 70 da Lei 8.666/93.</w:t>
      </w:r>
    </w:p>
    <w:p w:rsidR="00EB42BA" w:rsidRPr="00F94F29" w:rsidRDefault="00EB42BA" w:rsidP="00976670">
      <w:pPr>
        <w:spacing w:before="120" w:after="120" w:line="276" w:lineRule="auto"/>
        <w:ind w:firstLine="567"/>
        <w:jc w:val="both"/>
        <w:rPr>
          <w:rFonts w:cs="Times New Roman"/>
          <w:b/>
          <w:color w:val="000000"/>
          <w:u w:val="single"/>
          <w:lang w:eastAsia="en-US"/>
        </w:rPr>
      </w:pPr>
      <w:r w:rsidRPr="00F94F29">
        <w:rPr>
          <w:rFonts w:cs="Times New Roman"/>
          <w:b/>
          <w:color w:val="000000"/>
          <w:u w:val="single"/>
          <w:lang w:eastAsia="en-US"/>
        </w:rPr>
        <w:lastRenderedPageBreak/>
        <w:t xml:space="preserve">11.15. As decisões e providências que ultrapassarem a competência dos Gestores </w:t>
      </w:r>
      <w:r w:rsidR="00C56F33" w:rsidRPr="00F94F29">
        <w:rPr>
          <w:rFonts w:cs="Times New Roman"/>
          <w:b/>
          <w:color w:val="000000"/>
          <w:u w:val="single"/>
          <w:lang w:eastAsia="en-US"/>
        </w:rPr>
        <w:t>e Fiscais do Contrato</w:t>
      </w:r>
      <w:r w:rsidRPr="00F94F29">
        <w:rPr>
          <w:rFonts w:cs="Times New Roman"/>
          <w:b/>
          <w:color w:val="000000"/>
          <w:u w:val="single"/>
          <w:lang w:eastAsia="en-US"/>
        </w:rPr>
        <w:t xml:space="preserve"> deverão ser solicitadas a seus superiores em tempo hábil para adoção d</w:t>
      </w:r>
      <w:r w:rsidR="00010A3F" w:rsidRPr="00F94F29">
        <w:rPr>
          <w:rFonts w:cs="Times New Roman"/>
          <w:b/>
          <w:color w:val="000000"/>
          <w:u w:val="single"/>
          <w:lang w:eastAsia="en-US"/>
        </w:rPr>
        <w:t>e</w:t>
      </w:r>
      <w:r w:rsidRPr="00F94F29">
        <w:rPr>
          <w:rFonts w:cs="Times New Roman"/>
          <w:b/>
          <w:color w:val="000000"/>
          <w:u w:val="single"/>
          <w:lang w:eastAsia="en-US"/>
        </w:rPr>
        <w:t xml:space="preserve"> medidas convenientes.</w:t>
      </w:r>
    </w:p>
    <w:p w:rsidR="00EB42BA" w:rsidRDefault="00EB42BA" w:rsidP="00976670">
      <w:pPr>
        <w:pStyle w:val="PargrafodaLista"/>
        <w:numPr>
          <w:ilvl w:val="0"/>
          <w:numId w:val="1"/>
        </w:numPr>
        <w:spacing w:before="120" w:after="120" w:line="276" w:lineRule="auto"/>
        <w:ind w:left="0" w:firstLine="0"/>
        <w:jc w:val="both"/>
        <w:rPr>
          <w:rFonts w:cs="Times New Roman"/>
          <w:b/>
          <w:color w:val="000000"/>
          <w:lang w:eastAsia="en-US"/>
        </w:rPr>
      </w:pPr>
      <w:r w:rsidRPr="00EB42BA">
        <w:rPr>
          <w:rFonts w:cs="Times New Roman"/>
          <w:b/>
          <w:color w:val="000000"/>
          <w:lang w:eastAsia="en-US"/>
        </w:rPr>
        <w:t>DO PREÇO</w:t>
      </w:r>
    </w:p>
    <w:p w:rsidR="00EB42BA" w:rsidRPr="00CE2762" w:rsidRDefault="00EB42BA" w:rsidP="00976670">
      <w:pPr>
        <w:pStyle w:val="PargrafodaLista"/>
        <w:numPr>
          <w:ilvl w:val="1"/>
          <w:numId w:val="1"/>
        </w:numPr>
        <w:spacing w:before="120" w:after="120" w:line="276" w:lineRule="auto"/>
        <w:ind w:left="0" w:firstLine="567"/>
        <w:jc w:val="both"/>
        <w:rPr>
          <w:rFonts w:cs="Times New Roman"/>
          <w:b/>
          <w:color w:val="000000"/>
          <w:u w:val="single"/>
          <w:lang w:eastAsia="en-US"/>
        </w:rPr>
      </w:pPr>
      <w:r w:rsidRPr="00CE2762">
        <w:rPr>
          <w:rFonts w:cs="Times New Roman"/>
          <w:b/>
          <w:color w:val="000000"/>
          <w:u w:val="single"/>
          <w:lang w:eastAsia="en-US"/>
        </w:rPr>
        <w:t xml:space="preserve">A Contratante pagará pela execução dos serviços de administração e gerenciamento compartilhado de despesas de manutenção automotiva em geral, preventiva e corretiva, por meio de sistema informatizado, com fornecimento de todos os serviços e peças/materiais, tomando por base os valores e percentuais indicados na proposta da Contratada, considerando-se as especificidades constantes neste </w:t>
      </w:r>
      <w:r w:rsidR="00C400D5" w:rsidRPr="00CE2762">
        <w:rPr>
          <w:rFonts w:cs="Times New Roman"/>
          <w:b/>
          <w:color w:val="000000"/>
          <w:u w:val="single"/>
          <w:lang w:eastAsia="en-US"/>
        </w:rPr>
        <w:t>Te</w:t>
      </w:r>
      <w:r w:rsidRPr="00CE2762">
        <w:rPr>
          <w:rFonts w:cs="Times New Roman"/>
          <w:b/>
          <w:color w:val="000000"/>
          <w:u w:val="single"/>
          <w:lang w:eastAsia="en-US"/>
        </w:rPr>
        <w:t>rmo de Referência.</w:t>
      </w:r>
    </w:p>
    <w:p w:rsidR="00EB42BA" w:rsidRPr="00CE2762" w:rsidRDefault="00EB42BA" w:rsidP="00976670">
      <w:pPr>
        <w:pStyle w:val="PargrafodaLista"/>
        <w:numPr>
          <w:ilvl w:val="1"/>
          <w:numId w:val="1"/>
        </w:numPr>
        <w:spacing w:before="120" w:after="120" w:line="276" w:lineRule="auto"/>
        <w:ind w:left="0" w:firstLine="567"/>
        <w:jc w:val="both"/>
        <w:rPr>
          <w:rFonts w:cs="Times New Roman"/>
          <w:b/>
          <w:color w:val="000000"/>
          <w:u w:val="single"/>
          <w:lang w:eastAsia="en-US"/>
        </w:rPr>
      </w:pPr>
      <w:r w:rsidRPr="00CE2762">
        <w:rPr>
          <w:rFonts w:cs="Times New Roman"/>
          <w:b/>
          <w:color w:val="000000"/>
          <w:u w:val="single"/>
          <w:lang w:eastAsia="en-US"/>
        </w:rPr>
        <w:t xml:space="preserve">Os valores de administração pelo gerenciamento da manutenção serão calculados com base na quantidade de veículos efetivamente </w:t>
      </w:r>
      <w:proofErr w:type="spellStart"/>
      <w:r w:rsidRPr="00CE2762">
        <w:rPr>
          <w:rFonts w:cs="Times New Roman"/>
          <w:b/>
          <w:color w:val="000000"/>
          <w:u w:val="single"/>
          <w:lang w:eastAsia="en-US"/>
        </w:rPr>
        <w:t>manutenidos</w:t>
      </w:r>
      <w:proofErr w:type="spellEnd"/>
      <w:r w:rsidRPr="00CE2762">
        <w:rPr>
          <w:rFonts w:cs="Times New Roman"/>
          <w:b/>
          <w:color w:val="000000"/>
          <w:u w:val="single"/>
          <w:lang w:eastAsia="en-US"/>
        </w:rPr>
        <w:t xml:space="preserve"> no mês, estimados nos moldes estabelecidos no item 5.10.3 deste Termo de Referência, limitados a uma unidade de taxa por viatura, independentemente da quantidade de manutenções a que foi submetida no período, multiplicados pelo valor fixo da taxa oferecida pela Contratada vencedora da licitação.</w:t>
      </w:r>
    </w:p>
    <w:p w:rsidR="00EB42BA" w:rsidRPr="00CE2762" w:rsidRDefault="00542160" w:rsidP="00976670">
      <w:pPr>
        <w:pStyle w:val="PargrafodaLista"/>
        <w:numPr>
          <w:ilvl w:val="1"/>
          <w:numId w:val="1"/>
        </w:numPr>
        <w:spacing w:before="120" w:after="120" w:line="276" w:lineRule="auto"/>
        <w:ind w:left="0" w:firstLine="567"/>
        <w:jc w:val="both"/>
        <w:rPr>
          <w:rFonts w:cs="Times New Roman"/>
          <w:b/>
          <w:color w:val="000000"/>
          <w:u w:val="single"/>
          <w:lang w:eastAsia="en-US"/>
        </w:rPr>
      </w:pPr>
      <w:r w:rsidRPr="00CE2762">
        <w:rPr>
          <w:rFonts w:cs="Times New Roman"/>
          <w:b/>
          <w:color w:val="000000"/>
          <w:u w:val="single"/>
          <w:lang w:eastAsia="en-US"/>
        </w:rPr>
        <w:t xml:space="preserve">Os preços para os serviços deverão ser calculados e pagos consoante o tempo padronizado na Tabela </w:t>
      </w:r>
      <w:proofErr w:type="spellStart"/>
      <w:r w:rsidRPr="00CE2762">
        <w:rPr>
          <w:rFonts w:cs="Times New Roman"/>
          <w:b/>
          <w:color w:val="000000"/>
          <w:u w:val="single"/>
          <w:lang w:eastAsia="en-US"/>
        </w:rPr>
        <w:t>Tempária</w:t>
      </w:r>
      <w:proofErr w:type="spellEnd"/>
      <w:r w:rsidRPr="00CE2762">
        <w:rPr>
          <w:rFonts w:cs="Times New Roman"/>
          <w:b/>
          <w:color w:val="000000"/>
          <w:u w:val="single"/>
          <w:lang w:eastAsia="en-US"/>
        </w:rPr>
        <w:t xml:space="preserve"> do fabricante do veículo. Estas tabelas deverão ser fornecidas pela contratada em até dez dias úteis após a assinatura do contrato, não podendo ser aceito qualquer serviço cuja hora/serviço apresentada seja superior ao valor da hora máxima </w:t>
      </w:r>
      <w:proofErr w:type="gramStart"/>
      <w:r w:rsidRPr="00CE2762">
        <w:rPr>
          <w:rFonts w:cs="Times New Roman"/>
          <w:b/>
          <w:color w:val="000000"/>
          <w:u w:val="single"/>
          <w:lang w:eastAsia="en-US"/>
        </w:rPr>
        <w:t>admitida ,</w:t>
      </w:r>
      <w:proofErr w:type="gramEnd"/>
      <w:r w:rsidRPr="00CE2762">
        <w:rPr>
          <w:rFonts w:cs="Times New Roman"/>
          <w:b/>
          <w:color w:val="000000"/>
          <w:u w:val="single"/>
          <w:lang w:eastAsia="en-US"/>
        </w:rPr>
        <w:t xml:space="preserve"> aplicados os percentuais de descontos contratados. Os percentuais de descontos contratados incidirão sob o valor do orçamento a ser aprovado pelo fiscal, e devem constar de forma clara e objetiva no próprio orçamento.</w:t>
      </w:r>
    </w:p>
    <w:p w:rsidR="00C400D5" w:rsidRPr="00CE2762" w:rsidRDefault="00C400D5" w:rsidP="00976670">
      <w:pPr>
        <w:pStyle w:val="PargrafodaLista"/>
        <w:numPr>
          <w:ilvl w:val="2"/>
          <w:numId w:val="1"/>
        </w:numPr>
        <w:spacing w:before="120" w:after="120" w:line="276" w:lineRule="auto"/>
        <w:ind w:left="0" w:firstLine="1134"/>
        <w:jc w:val="both"/>
        <w:rPr>
          <w:rFonts w:cs="Times New Roman"/>
          <w:b/>
          <w:color w:val="000000"/>
          <w:u w:val="single"/>
          <w:lang w:eastAsia="en-US"/>
        </w:rPr>
      </w:pPr>
      <w:r w:rsidRPr="00CE2762">
        <w:rPr>
          <w:rFonts w:cs="Times New Roman"/>
          <w:b/>
          <w:color w:val="000000"/>
          <w:u w:val="single"/>
          <w:lang w:eastAsia="en-US"/>
        </w:rPr>
        <w:t xml:space="preserve">Caso o orçamento apresentado pela credenciada seja menor que o valor de </w:t>
      </w:r>
      <w:proofErr w:type="gramStart"/>
      <w:r w:rsidRPr="00CE2762">
        <w:rPr>
          <w:rFonts w:cs="Times New Roman"/>
          <w:b/>
          <w:color w:val="000000"/>
          <w:u w:val="single"/>
          <w:lang w:eastAsia="en-US"/>
        </w:rPr>
        <w:t>referência ,</w:t>
      </w:r>
      <w:proofErr w:type="gramEnd"/>
      <w:r w:rsidRPr="00CE2762">
        <w:rPr>
          <w:rFonts w:cs="Times New Roman"/>
          <w:b/>
          <w:color w:val="000000"/>
          <w:u w:val="single"/>
          <w:lang w:eastAsia="en-US"/>
        </w:rPr>
        <w:t xml:space="preserve"> o desconto obrigatoriamente incidirá sobre aquele.</w:t>
      </w:r>
    </w:p>
    <w:p w:rsidR="00542160" w:rsidRPr="00CE2762" w:rsidRDefault="00542160" w:rsidP="00976670">
      <w:pPr>
        <w:pStyle w:val="PargrafodaLista"/>
        <w:numPr>
          <w:ilvl w:val="1"/>
          <w:numId w:val="1"/>
        </w:numPr>
        <w:spacing w:before="120" w:after="120" w:line="276" w:lineRule="auto"/>
        <w:ind w:left="0" w:firstLine="567"/>
        <w:jc w:val="both"/>
        <w:rPr>
          <w:rFonts w:cs="Times New Roman"/>
          <w:b/>
          <w:color w:val="000000"/>
          <w:u w:val="single"/>
          <w:lang w:eastAsia="en-US"/>
        </w:rPr>
      </w:pPr>
      <w:r w:rsidRPr="00CE2762">
        <w:rPr>
          <w:rFonts w:cs="Times New Roman"/>
          <w:b/>
          <w:color w:val="000000"/>
          <w:u w:val="single"/>
          <w:lang w:eastAsia="en-US"/>
        </w:rPr>
        <w:t>Os preços a serem pagos pelo fornecimento de lubrificantes, peças componentes ou produtos na rede credenciada de estabelecimentos serão aqueles especificados em orçamento, e terão como limite o valor à vista especificado nas tabelas de preços da montadoras ou sistema AUDATEX/MOLICAR ou equivalente técnico.  Os percentuais de descontos contratados incidirão sob o valor do orçamento a ser aprovado pelo fiscal, e devem constar de forma clara e objetiva no próprio orçamento.</w:t>
      </w:r>
    </w:p>
    <w:p w:rsidR="00542160" w:rsidRPr="00CE2762" w:rsidRDefault="00542160" w:rsidP="00976670">
      <w:pPr>
        <w:pStyle w:val="PargrafodaLista"/>
        <w:numPr>
          <w:ilvl w:val="1"/>
          <w:numId w:val="1"/>
        </w:numPr>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 xml:space="preserve">Os serviços e/ou fornecimento de peças cuja peculiaridade e especificidade de suas características, não tenha instrumento formulado para comparação, tais como, acessórios policiais, </w:t>
      </w:r>
      <w:r w:rsidR="00C400D5" w:rsidRPr="00CE2762">
        <w:rPr>
          <w:rFonts w:cs="Times New Roman"/>
          <w:b/>
          <w:color w:val="000000"/>
          <w:u w:val="single"/>
          <w:lang w:eastAsia="en-US"/>
        </w:rPr>
        <w:t xml:space="preserve">fornecimento de pneus, e todos os demais para os quais o caso e aplique, deverão ser pagos considerando-se pesquisa de mercado realizada pelo </w:t>
      </w:r>
      <w:r w:rsidR="00BD2B7A" w:rsidRPr="00CE2762">
        <w:rPr>
          <w:rFonts w:cs="Times New Roman"/>
          <w:b/>
          <w:color w:val="000000"/>
          <w:u w:val="single"/>
          <w:lang w:eastAsia="en-US"/>
        </w:rPr>
        <w:t>Fiscal do Contrato l</w:t>
      </w:r>
      <w:r w:rsidR="00C400D5" w:rsidRPr="00CE2762">
        <w:rPr>
          <w:rFonts w:cs="Times New Roman"/>
          <w:b/>
          <w:color w:val="000000"/>
          <w:u w:val="single"/>
          <w:lang w:eastAsia="en-US"/>
        </w:rPr>
        <w:t>ocal da frota na data da necessidade do serviço ou da aquisição do material/peça.</w:t>
      </w:r>
    </w:p>
    <w:p w:rsidR="00C400D5" w:rsidRPr="00CE2762" w:rsidRDefault="00C400D5" w:rsidP="00976670">
      <w:pPr>
        <w:pStyle w:val="PargrafodaLista"/>
        <w:numPr>
          <w:ilvl w:val="1"/>
          <w:numId w:val="1"/>
        </w:numPr>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 xml:space="preserve">Os preços das peças/produtos a serem praticados no Contrato deverão obedecer, os limites de preço a vista estabelecida na tabela de preços das concessionárias autorizadas.  Os percentuais de desconto contratados deverão incidir </w:t>
      </w:r>
      <w:r w:rsidRPr="00CE2762">
        <w:rPr>
          <w:rFonts w:cs="Times New Roman"/>
          <w:b/>
          <w:color w:val="000000"/>
          <w:u w:val="single"/>
          <w:lang w:eastAsia="en-US"/>
        </w:rPr>
        <w:lastRenderedPageBreak/>
        <w:t xml:space="preserve">no valor do orçamento apresentado, de forma clara e objetiva, </w:t>
      </w:r>
      <w:r w:rsidR="00A27F8C" w:rsidRPr="00CE2762">
        <w:rPr>
          <w:rFonts w:cs="Times New Roman"/>
          <w:b/>
          <w:color w:val="000000"/>
          <w:u w:val="single"/>
          <w:lang w:eastAsia="en-US"/>
        </w:rPr>
        <w:t>separados</w:t>
      </w:r>
      <w:r w:rsidRPr="00CE2762">
        <w:rPr>
          <w:rFonts w:cs="Times New Roman"/>
          <w:b/>
          <w:color w:val="000000"/>
          <w:u w:val="single"/>
          <w:lang w:eastAsia="en-US"/>
        </w:rPr>
        <w:t xml:space="preserve"> por desconto de peças e de serviços, antes da aprovação pelo fiscal responsável.</w:t>
      </w:r>
    </w:p>
    <w:p w:rsidR="00A27F8C" w:rsidRPr="00CE2762" w:rsidRDefault="00A27F8C" w:rsidP="00976670">
      <w:pPr>
        <w:pStyle w:val="PargrafodaLista"/>
        <w:numPr>
          <w:ilvl w:val="1"/>
          <w:numId w:val="1"/>
        </w:numPr>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Os preços dos serviços de socorro mecânico, chaveiro, lavagem, cristalização, polimento, plotagem</w:t>
      </w:r>
      <w:proofErr w:type="gramStart"/>
      <w:r w:rsidRPr="00CE2762">
        <w:rPr>
          <w:rFonts w:cs="Times New Roman"/>
          <w:b/>
          <w:color w:val="000000"/>
          <w:u w:val="single"/>
          <w:lang w:eastAsia="en-US"/>
        </w:rPr>
        <w:t>,,</w:t>
      </w:r>
      <w:proofErr w:type="gramEnd"/>
      <w:r w:rsidRPr="00CE2762">
        <w:rPr>
          <w:rFonts w:cs="Times New Roman"/>
          <w:b/>
          <w:color w:val="000000"/>
          <w:u w:val="single"/>
          <w:lang w:eastAsia="en-US"/>
        </w:rPr>
        <w:t xml:space="preserve"> </w:t>
      </w:r>
      <w:proofErr w:type="spellStart"/>
      <w:r w:rsidRPr="00CE2762">
        <w:rPr>
          <w:rFonts w:cs="Times New Roman"/>
          <w:b/>
          <w:color w:val="000000"/>
          <w:u w:val="single"/>
          <w:lang w:eastAsia="en-US"/>
        </w:rPr>
        <w:t>adesivagem</w:t>
      </w:r>
      <w:proofErr w:type="spellEnd"/>
      <w:r w:rsidRPr="00CE2762">
        <w:rPr>
          <w:rFonts w:cs="Times New Roman"/>
          <w:b/>
          <w:color w:val="000000"/>
          <w:u w:val="single"/>
          <w:lang w:eastAsia="en-US"/>
        </w:rPr>
        <w:t xml:space="preserve">, envelopamento, instalação e/ou retirada de películas de controle solar e todo e qualquer serviço/material para o qual não haja possibilidade de consulta </w:t>
      </w:r>
      <w:r w:rsidRPr="00CE2762">
        <w:rPr>
          <w:rFonts w:cs="Times New Roman"/>
          <w:b/>
          <w:i/>
          <w:color w:val="000000"/>
          <w:u w:val="single"/>
          <w:lang w:eastAsia="en-US"/>
        </w:rPr>
        <w:t>on-line</w:t>
      </w:r>
      <w:r w:rsidRPr="00CE2762">
        <w:rPr>
          <w:rFonts w:cs="Times New Roman"/>
          <w:b/>
          <w:color w:val="000000"/>
          <w:u w:val="single"/>
          <w:lang w:eastAsia="en-US"/>
        </w:rPr>
        <w:t xml:space="preserve"> no sistema a ser fornecido pela contratada, deverão ser levantados pelo </w:t>
      </w:r>
      <w:r w:rsidR="00BD2B7A" w:rsidRPr="00CE2762">
        <w:rPr>
          <w:rFonts w:cs="Times New Roman"/>
          <w:b/>
          <w:color w:val="000000"/>
          <w:u w:val="single"/>
          <w:lang w:eastAsia="en-US"/>
        </w:rPr>
        <w:t>Fiscal</w:t>
      </w:r>
      <w:r w:rsidRPr="00CE2762">
        <w:rPr>
          <w:rFonts w:cs="Times New Roman"/>
          <w:b/>
          <w:color w:val="000000"/>
          <w:u w:val="single"/>
          <w:lang w:eastAsia="en-US"/>
        </w:rPr>
        <w:t xml:space="preserve"> local, amparada por pesquisa de mercado, sobre os quais deverão, ainda, incidir o percentual de desconto contratado.</w:t>
      </w:r>
    </w:p>
    <w:p w:rsidR="00A27F8C" w:rsidRPr="00CE2762" w:rsidRDefault="00A27F8C" w:rsidP="00976670">
      <w:pPr>
        <w:pStyle w:val="PargrafodaLista"/>
        <w:numPr>
          <w:ilvl w:val="1"/>
          <w:numId w:val="1"/>
        </w:numPr>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 xml:space="preserve">O valor inicial unitário de cada peça deverá ser igual ou menor </w:t>
      </w:r>
      <w:r w:rsidR="006D55D3" w:rsidRPr="00CE2762">
        <w:rPr>
          <w:rFonts w:cs="Times New Roman"/>
          <w:b/>
          <w:color w:val="000000"/>
          <w:u w:val="single"/>
          <w:lang w:eastAsia="en-US"/>
        </w:rPr>
        <w:t xml:space="preserve">ao </w:t>
      </w:r>
      <w:r w:rsidRPr="00CE2762">
        <w:rPr>
          <w:rFonts w:cs="Times New Roman"/>
          <w:b/>
          <w:color w:val="000000"/>
          <w:u w:val="single"/>
          <w:lang w:eastAsia="en-US"/>
        </w:rPr>
        <w:t>valor constante no sistema AUDATEX, ou equivalente técnico, ou ainda na tabela do fabricante, antes da aplicação do desconto contratado.</w:t>
      </w:r>
    </w:p>
    <w:p w:rsidR="00A27F8C" w:rsidRPr="00CE2762" w:rsidRDefault="00193426" w:rsidP="00976670">
      <w:pPr>
        <w:pStyle w:val="PargrafodaLista"/>
        <w:numPr>
          <w:ilvl w:val="1"/>
          <w:numId w:val="1"/>
        </w:numPr>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 xml:space="preserve">O valor inicial da hora de cada serviço deverá ser igual ou menor </w:t>
      </w:r>
      <w:r w:rsidR="00CF5057">
        <w:rPr>
          <w:rFonts w:cs="Times New Roman"/>
          <w:b/>
          <w:color w:val="000000"/>
          <w:u w:val="single"/>
          <w:lang w:eastAsia="en-US"/>
        </w:rPr>
        <w:t>que o valor orçado</w:t>
      </w:r>
      <w:r w:rsidRPr="00CE2762">
        <w:rPr>
          <w:rFonts w:cs="Times New Roman"/>
          <w:b/>
          <w:color w:val="000000"/>
          <w:u w:val="single"/>
          <w:lang w:eastAsia="en-US"/>
        </w:rPr>
        <w:t xml:space="preserve">, ou ainda na tabela do fabricante quando não houver </w:t>
      </w:r>
      <w:proofErr w:type="gramStart"/>
      <w:r w:rsidRPr="00CE2762">
        <w:rPr>
          <w:rFonts w:cs="Times New Roman"/>
          <w:b/>
          <w:color w:val="000000"/>
          <w:u w:val="single"/>
          <w:lang w:eastAsia="en-US"/>
        </w:rPr>
        <w:t>previsão ,</w:t>
      </w:r>
      <w:proofErr w:type="gramEnd"/>
      <w:r w:rsidRPr="00CE2762">
        <w:rPr>
          <w:rFonts w:cs="Times New Roman"/>
          <w:b/>
          <w:color w:val="000000"/>
          <w:u w:val="single"/>
          <w:lang w:eastAsia="en-US"/>
        </w:rPr>
        <w:t xml:space="preserve"> antes da aplicação do desconto contratado.</w:t>
      </w:r>
    </w:p>
    <w:p w:rsidR="00193426" w:rsidRPr="00CE2762" w:rsidRDefault="00193426" w:rsidP="00976670">
      <w:pPr>
        <w:pStyle w:val="PargrafodaLista"/>
        <w:numPr>
          <w:ilvl w:val="1"/>
          <w:numId w:val="1"/>
        </w:numPr>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A solicitação de um orçamento não obriga a Contratante a execução do respectivo serviço, portanto não poderá haver qualquer custo para a Contratante, pela simples elaboração de orçamentos, por estabelecimentos da rede credenciada.</w:t>
      </w:r>
    </w:p>
    <w:p w:rsidR="00193426" w:rsidRPr="00CE2762" w:rsidRDefault="00193426" w:rsidP="00976670">
      <w:pPr>
        <w:pStyle w:val="PargrafodaLista"/>
        <w:spacing w:before="120" w:after="120" w:line="276" w:lineRule="auto"/>
        <w:ind w:left="0" w:firstLine="702"/>
        <w:jc w:val="both"/>
        <w:rPr>
          <w:rFonts w:cs="Times New Roman"/>
          <w:b/>
          <w:color w:val="000000"/>
          <w:u w:val="single"/>
          <w:lang w:eastAsia="en-US"/>
        </w:rPr>
      </w:pPr>
    </w:p>
    <w:p w:rsidR="00193426" w:rsidRPr="00CE2762" w:rsidRDefault="00193426" w:rsidP="00A34602">
      <w:pPr>
        <w:pStyle w:val="PargrafodaLista"/>
        <w:numPr>
          <w:ilvl w:val="0"/>
          <w:numId w:val="1"/>
        </w:numPr>
        <w:spacing w:before="120" w:after="120" w:line="276" w:lineRule="auto"/>
        <w:ind w:left="0" w:firstLine="0"/>
        <w:jc w:val="both"/>
        <w:rPr>
          <w:rFonts w:cs="Times New Roman"/>
          <w:b/>
          <w:color w:val="000000"/>
          <w:u w:val="single"/>
          <w:lang w:eastAsia="en-US"/>
        </w:rPr>
      </w:pPr>
      <w:r w:rsidRPr="00CE2762">
        <w:rPr>
          <w:rFonts w:cs="Times New Roman"/>
          <w:b/>
          <w:color w:val="000000"/>
          <w:u w:val="single"/>
          <w:lang w:eastAsia="en-US"/>
        </w:rPr>
        <w:t>DO CUSTO ESTIMADO DA CONTRATAÇÃO</w:t>
      </w:r>
    </w:p>
    <w:p w:rsidR="00193426" w:rsidRPr="00CE2762" w:rsidRDefault="00193426" w:rsidP="00976670">
      <w:pPr>
        <w:spacing w:before="120" w:after="120" w:line="276" w:lineRule="auto"/>
        <w:ind w:firstLine="702"/>
        <w:jc w:val="both"/>
        <w:rPr>
          <w:rFonts w:cs="Times New Roman"/>
          <w:b/>
          <w:color w:val="000000"/>
          <w:u w:val="single"/>
          <w:lang w:eastAsia="en-US"/>
        </w:rPr>
      </w:pPr>
      <w:r w:rsidRPr="00CE2762">
        <w:rPr>
          <w:rFonts w:cs="Times New Roman"/>
          <w:b/>
          <w:color w:val="000000"/>
          <w:u w:val="single"/>
          <w:lang w:eastAsia="en-US"/>
        </w:rPr>
        <w:t xml:space="preserve">13.1. O valor contratual estimado para o período de doze meses para manutenção e fornecimento de peças para a SR/DPF/MT é de R$ </w:t>
      </w:r>
      <w:r w:rsidR="006D55D3" w:rsidRPr="00CE2762">
        <w:rPr>
          <w:rFonts w:cs="Times New Roman"/>
          <w:b/>
          <w:color w:val="000000"/>
          <w:u w:val="single"/>
          <w:lang w:eastAsia="en-US"/>
        </w:rPr>
        <w:t xml:space="preserve">666.000,00 – (seiscentos e sessenta e seis mil reais) - </w:t>
      </w:r>
      <w:r w:rsidR="00CF5057">
        <w:rPr>
          <w:rFonts w:cs="Times New Roman"/>
          <w:b/>
          <w:color w:val="000000"/>
          <w:u w:val="single"/>
          <w:lang w:eastAsia="en-US"/>
        </w:rPr>
        <w:t>SERVIÇO</w:t>
      </w:r>
      <w:r w:rsidRPr="00CE2762">
        <w:rPr>
          <w:rFonts w:cs="Times New Roman"/>
          <w:b/>
          <w:color w:val="000000"/>
          <w:u w:val="single"/>
          <w:lang w:eastAsia="en-US"/>
        </w:rPr>
        <w:t xml:space="preserve"> e R$ </w:t>
      </w:r>
      <w:r w:rsidR="006D55D3" w:rsidRPr="00CE2762">
        <w:rPr>
          <w:rFonts w:cs="Times New Roman"/>
          <w:b/>
          <w:color w:val="000000"/>
          <w:u w:val="single"/>
          <w:lang w:eastAsia="en-US"/>
        </w:rPr>
        <w:t xml:space="preserve">334.000,00 – (trezentos e trinta e quatro mil reais) </w:t>
      </w:r>
      <w:r w:rsidR="00CF5057">
        <w:rPr>
          <w:rFonts w:cs="Times New Roman"/>
          <w:b/>
          <w:color w:val="000000"/>
          <w:u w:val="single"/>
          <w:lang w:eastAsia="en-US"/>
        </w:rPr>
        <w:t>MATERIAL</w:t>
      </w:r>
      <w:r w:rsidR="006D55D3" w:rsidRPr="00CE2762">
        <w:rPr>
          <w:rFonts w:cs="Times New Roman"/>
          <w:b/>
          <w:color w:val="000000"/>
          <w:u w:val="single"/>
          <w:lang w:eastAsia="en-US"/>
        </w:rPr>
        <w:t>.</w:t>
      </w:r>
      <w:r w:rsidRPr="00CE2762">
        <w:rPr>
          <w:rFonts w:cs="Times New Roman"/>
          <w:b/>
          <w:color w:val="000000"/>
          <w:u w:val="single"/>
          <w:lang w:eastAsia="en-US"/>
        </w:rPr>
        <w:t xml:space="preserve"> </w:t>
      </w:r>
    </w:p>
    <w:p w:rsidR="00193426" w:rsidRPr="00CE2762" w:rsidRDefault="00193426" w:rsidP="00976670">
      <w:pPr>
        <w:spacing w:before="120" w:after="120" w:line="276" w:lineRule="auto"/>
        <w:ind w:firstLine="702"/>
        <w:jc w:val="both"/>
        <w:rPr>
          <w:rFonts w:cs="Times New Roman"/>
          <w:b/>
          <w:color w:val="000000"/>
          <w:u w:val="single"/>
          <w:lang w:eastAsia="en-US"/>
        </w:rPr>
      </w:pPr>
      <w:r w:rsidRPr="00CE2762">
        <w:rPr>
          <w:rFonts w:cs="Times New Roman"/>
          <w:b/>
          <w:color w:val="000000"/>
          <w:u w:val="single"/>
          <w:lang w:eastAsia="en-US"/>
        </w:rPr>
        <w:t>13.2. O valor estimado</w:t>
      </w:r>
      <w:r w:rsidR="00845673" w:rsidRPr="00CE2762">
        <w:rPr>
          <w:rFonts w:cs="Times New Roman"/>
          <w:b/>
          <w:color w:val="000000"/>
          <w:u w:val="single"/>
          <w:lang w:eastAsia="en-US"/>
        </w:rPr>
        <w:t>,</w:t>
      </w:r>
      <w:r w:rsidRPr="00CE2762">
        <w:rPr>
          <w:rFonts w:cs="Times New Roman"/>
          <w:b/>
          <w:color w:val="000000"/>
          <w:u w:val="single"/>
          <w:lang w:eastAsia="en-US"/>
        </w:rPr>
        <w:t xml:space="preserve"> </w:t>
      </w:r>
      <w:r w:rsidR="00845673" w:rsidRPr="00CE2762">
        <w:rPr>
          <w:rFonts w:cs="Times New Roman"/>
          <w:b/>
          <w:color w:val="000000"/>
          <w:u w:val="single"/>
          <w:lang w:eastAsia="en-US"/>
        </w:rPr>
        <w:t xml:space="preserve">conforme apurado em pesquisa de mercado, </w:t>
      </w:r>
      <w:r w:rsidRPr="00CE2762">
        <w:rPr>
          <w:rFonts w:cs="Times New Roman"/>
          <w:b/>
          <w:color w:val="000000"/>
          <w:u w:val="single"/>
          <w:lang w:eastAsia="en-US"/>
        </w:rPr>
        <w:t xml:space="preserve">para a taxa de Administração para </w:t>
      </w:r>
      <w:r w:rsidR="00845673" w:rsidRPr="00CE2762">
        <w:rPr>
          <w:rFonts w:cs="Times New Roman"/>
          <w:b/>
          <w:color w:val="000000"/>
          <w:u w:val="single"/>
          <w:lang w:eastAsia="en-US"/>
        </w:rPr>
        <w:t xml:space="preserve">frota da </w:t>
      </w:r>
      <w:r w:rsidRPr="00CE2762">
        <w:rPr>
          <w:rFonts w:cs="Times New Roman"/>
          <w:b/>
          <w:color w:val="000000"/>
          <w:u w:val="single"/>
          <w:lang w:eastAsia="en-US"/>
        </w:rPr>
        <w:t xml:space="preserve">SR/DPF/MT é </w:t>
      </w:r>
      <w:r w:rsidR="00845673" w:rsidRPr="00CE2762">
        <w:rPr>
          <w:rFonts w:cs="Times New Roman"/>
          <w:b/>
          <w:color w:val="000000"/>
          <w:u w:val="single"/>
          <w:lang w:eastAsia="en-US"/>
        </w:rPr>
        <w:t>ficou assim calculado:</w:t>
      </w:r>
      <w:r w:rsidRPr="00CE2762">
        <w:rPr>
          <w:rFonts w:cs="Times New Roman"/>
          <w:b/>
          <w:color w:val="000000"/>
          <w:u w:val="single"/>
          <w:lang w:eastAsia="en-US"/>
        </w:rPr>
        <w:t xml:space="preserve"> R$ </w:t>
      </w:r>
      <w:r w:rsidR="00BD2B7A" w:rsidRPr="00CE2762">
        <w:rPr>
          <w:rFonts w:cs="Times New Roman"/>
          <w:b/>
          <w:color w:val="000000"/>
          <w:u w:val="single"/>
          <w:lang w:eastAsia="en-US"/>
        </w:rPr>
        <w:t>3% (Eco frotas</w:t>
      </w:r>
      <w:proofErr w:type="gramStart"/>
      <w:r w:rsidR="00BD2B7A" w:rsidRPr="00CE2762">
        <w:rPr>
          <w:rFonts w:cs="Times New Roman"/>
          <w:b/>
          <w:color w:val="000000"/>
          <w:u w:val="single"/>
          <w:lang w:eastAsia="en-US"/>
        </w:rPr>
        <w:t>) ,</w:t>
      </w:r>
      <w:proofErr w:type="gramEnd"/>
      <w:r w:rsidR="00BD2B7A" w:rsidRPr="00CE2762">
        <w:rPr>
          <w:rFonts w:cs="Times New Roman"/>
          <w:b/>
          <w:color w:val="000000"/>
          <w:u w:val="single"/>
          <w:lang w:eastAsia="en-US"/>
        </w:rPr>
        <w:t xml:space="preserve"> 3% (Ticket)</w:t>
      </w:r>
      <w:r w:rsidR="00845673" w:rsidRPr="00CE2762">
        <w:rPr>
          <w:rFonts w:cs="Times New Roman"/>
          <w:b/>
          <w:color w:val="000000"/>
          <w:u w:val="single"/>
          <w:lang w:eastAsia="en-US"/>
        </w:rPr>
        <w:t>, 2,7% (</w:t>
      </w:r>
      <w:proofErr w:type="spellStart"/>
      <w:r w:rsidR="00845673" w:rsidRPr="00CE2762">
        <w:rPr>
          <w:rFonts w:cs="Times New Roman"/>
          <w:b/>
          <w:color w:val="000000"/>
          <w:u w:val="single"/>
          <w:lang w:eastAsia="en-US"/>
        </w:rPr>
        <w:t>Trivale</w:t>
      </w:r>
      <w:proofErr w:type="spellEnd"/>
      <w:r w:rsidR="00845673" w:rsidRPr="00CE2762">
        <w:rPr>
          <w:rFonts w:cs="Times New Roman"/>
          <w:b/>
          <w:color w:val="000000"/>
          <w:u w:val="single"/>
          <w:lang w:eastAsia="en-US"/>
        </w:rPr>
        <w:t>) = Preço Médio de 2,9% (dois virgula nove por cento)</w:t>
      </w:r>
      <w:r w:rsidRPr="00CE2762">
        <w:rPr>
          <w:rFonts w:cs="Times New Roman"/>
          <w:b/>
          <w:color w:val="000000"/>
          <w:u w:val="single"/>
          <w:lang w:eastAsia="en-US"/>
        </w:rPr>
        <w:t>.</w:t>
      </w:r>
    </w:p>
    <w:p w:rsidR="00132D78" w:rsidRPr="00CE2762" w:rsidRDefault="00132D78" w:rsidP="00976670">
      <w:pPr>
        <w:spacing w:before="120" w:after="120" w:line="276" w:lineRule="auto"/>
        <w:ind w:firstLine="702"/>
        <w:jc w:val="both"/>
        <w:rPr>
          <w:rFonts w:cs="Times New Roman"/>
          <w:b/>
          <w:color w:val="000000"/>
          <w:u w:val="single"/>
          <w:lang w:eastAsia="en-US"/>
        </w:rPr>
      </w:pPr>
    </w:p>
    <w:p w:rsidR="00132D78" w:rsidRPr="00CE2762" w:rsidRDefault="00132D78" w:rsidP="00A34602">
      <w:pPr>
        <w:pStyle w:val="PargrafodaLista"/>
        <w:numPr>
          <w:ilvl w:val="0"/>
          <w:numId w:val="1"/>
        </w:numPr>
        <w:spacing w:before="120" w:after="120" w:line="276" w:lineRule="auto"/>
        <w:ind w:left="0" w:firstLine="0"/>
        <w:jc w:val="both"/>
        <w:rPr>
          <w:rFonts w:cs="Times New Roman"/>
          <w:b/>
          <w:color w:val="000000"/>
          <w:u w:val="single"/>
          <w:lang w:eastAsia="en-US"/>
        </w:rPr>
      </w:pPr>
      <w:r w:rsidRPr="00CE2762">
        <w:rPr>
          <w:rFonts w:cs="Times New Roman"/>
          <w:b/>
          <w:color w:val="000000"/>
          <w:u w:val="single"/>
          <w:lang w:eastAsia="en-US"/>
        </w:rPr>
        <w:t>DO PAGAMENTO</w:t>
      </w:r>
    </w:p>
    <w:p w:rsidR="006D55D3" w:rsidRPr="00CE2762" w:rsidRDefault="006D55D3" w:rsidP="00976670">
      <w:pPr>
        <w:pStyle w:val="PargrafodaLista"/>
        <w:spacing w:before="120" w:after="120" w:line="276" w:lineRule="auto"/>
        <w:ind w:left="0" w:firstLine="702"/>
        <w:jc w:val="both"/>
        <w:rPr>
          <w:rFonts w:cs="Times New Roman"/>
          <w:b/>
          <w:color w:val="000000"/>
          <w:u w:val="single"/>
          <w:lang w:eastAsia="en-US"/>
        </w:rPr>
      </w:pPr>
    </w:p>
    <w:p w:rsidR="00E422C2" w:rsidRPr="00CE2762" w:rsidRDefault="00E422C2"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 xml:space="preserve">14.1. A Contratada é a única responsável pela correta emissão de seus documentos de cobrança, em todos os seus aspectos, observada a legislação vigente. </w:t>
      </w:r>
    </w:p>
    <w:p w:rsidR="00E422C2" w:rsidRPr="00CE2762" w:rsidRDefault="00E422C2"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14.2. A Contratada deverá emitir notas fiscais/faturas, uma mercantil detalhando e discriminando o valor total por tipo de produto adquirido e outra com o valor dos serviços prestados no período.</w:t>
      </w:r>
    </w:p>
    <w:p w:rsidR="00E422C2" w:rsidRPr="00CE2762" w:rsidRDefault="00E422C2"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14.3. A Contratada apresentará a nota fiscal/fatura na sede SR/DPF/MT, no endereço: Avenida Historiador Rubens de Mendonça, 1.205 – Bairro Baú – Cuiabá/MT.</w:t>
      </w:r>
    </w:p>
    <w:p w:rsidR="001A06F4" w:rsidRPr="00CE2762" w:rsidRDefault="00E422C2"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14.4. Os serviços de gerenciamento serão faturados de acordo com a Unidade de lotação</w:t>
      </w:r>
      <w:r w:rsidR="001A06F4" w:rsidRPr="00CE2762">
        <w:rPr>
          <w:rFonts w:cs="Times New Roman"/>
          <w:b/>
          <w:color w:val="000000"/>
          <w:u w:val="single"/>
          <w:lang w:eastAsia="en-US"/>
        </w:rPr>
        <w:t xml:space="preserve"> do veículo, independentemente do local em que foi realizada a transação.</w:t>
      </w:r>
    </w:p>
    <w:p w:rsidR="001A06F4" w:rsidRPr="00CE2762" w:rsidRDefault="001A06F4"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lastRenderedPageBreak/>
        <w:t>14.5. Na ocasião do faturamento, os descontos ofertados na licitação deverão já estar incluídos no valor da fatura correspondente.</w:t>
      </w:r>
    </w:p>
    <w:p w:rsidR="00EA07A4" w:rsidRPr="00CE2762" w:rsidRDefault="001A06F4"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 xml:space="preserve">14.6. Juntamente com as notas fiscais/fatura, a Contratada deverá disponibilizar relatórios analíticos </w:t>
      </w:r>
      <w:r w:rsidR="00EA07A4" w:rsidRPr="00CE2762">
        <w:rPr>
          <w:rFonts w:cs="Times New Roman"/>
          <w:b/>
          <w:color w:val="000000"/>
          <w:u w:val="single"/>
          <w:lang w:eastAsia="en-US"/>
        </w:rPr>
        <w:t>e sintéticos do período faturado, discriminando todas as transações/operações realizadas, por base operacional e respectivo centro de custo.</w:t>
      </w:r>
    </w:p>
    <w:p w:rsidR="00EA07A4" w:rsidRPr="00CE2762" w:rsidRDefault="00EA07A4"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14.7. Para efeito de medição do valor a ser pago pelos produtos e serviços, a Contratada deverá considerar todo o período compreendido entre o primeiro e o último dia do mês.</w:t>
      </w:r>
    </w:p>
    <w:p w:rsidR="00E422C2" w:rsidRPr="00CE2762" w:rsidRDefault="00EA07A4"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14.8. Para efeito de medição do valor total da taxa de administração, a Contratada deverá considerar a quantidade de veículos que efetivamente realizaram pelo menos uma transação, do primeiro ao último dia do mês, limitada a uma unidade de taxa por veículo, independente da quantidade de transações/mês, emitindo uma única nota fiscal.</w:t>
      </w:r>
      <w:r w:rsidR="00E422C2" w:rsidRPr="00CE2762">
        <w:rPr>
          <w:rFonts w:cs="Times New Roman"/>
          <w:b/>
          <w:color w:val="000000"/>
          <w:u w:val="single"/>
          <w:lang w:eastAsia="en-US"/>
        </w:rPr>
        <w:t xml:space="preserve"> </w:t>
      </w:r>
    </w:p>
    <w:p w:rsidR="00EA07A4" w:rsidRPr="00CE2762" w:rsidRDefault="00EA07A4"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 xml:space="preserve">14.9. O valor a ser pago à Contratada será apurado mensalmente com base na quantidade de veículos efetivamente </w:t>
      </w:r>
      <w:proofErr w:type="spellStart"/>
      <w:r w:rsidRPr="00CE2762">
        <w:rPr>
          <w:rFonts w:cs="Times New Roman"/>
          <w:b/>
          <w:color w:val="000000"/>
          <w:u w:val="single"/>
          <w:lang w:eastAsia="en-US"/>
        </w:rPr>
        <w:t>manutenidos</w:t>
      </w:r>
      <w:proofErr w:type="spellEnd"/>
      <w:r w:rsidRPr="00CE2762">
        <w:rPr>
          <w:rFonts w:cs="Times New Roman"/>
          <w:b/>
          <w:color w:val="000000"/>
          <w:u w:val="single"/>
          <w:lang w:eastAsia="en-US"/>
        </w:rPr>
        <w:t xml:space="preserve"> no mês, limitados a uma unidade de taxa por veículo, independente da quantidade de manutenções realizadas no mês pelo mesmo veículo, conforme item 4.10.4, </w:t>
      </w:r>
      <w:r w:rsidR="00F77C50" w:rsidRPr="00CE2762">
        <w:rPr>
          <w:rFonts w:cs="Times New Roman"/>
          <w:b/>
          <w:color w:val="000000"/>
          <w:u w:val="single"/>
          <w:lang w:eastAsia="en-US"/>
        </w:rPr>
        <w:t>observados</w:t>
      </w:r>
      <w:r w:rsidRPr="00CE2762">
        <w:rPr>
          <w:rFonts w:cs="Times New Roman"/>
          <w:b/>
          <w:color w:val="000000"/>
          <w:u w:val="single"/>
          <w:lang w:eastAsia="en-US"/>
        </w:rPr>
        <w:t xml:space="preserve"> os valores dos serviços executados bem como das peças utilizadas conforme a seguinte fórmula:</w:t>
      </w:r>
    </w:p>
    <w:p w:rsidR="00F77C50" w:rsidRPr="00CE2762" w:rsidRDefault="00F77C50"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14.9.1</w:t>
      </w:r>
      <w:r w:rsidRPr="00CE2762">
        <w:rPr>
          <w:rFonts w:cs="Times New Roman"/>
          <w:b/>
          <w:color w:val="000000"/>
          <w:u w:val="single"/>
          <w:lang w:eastAsia="en-US"/>
        </w:rPr>
        <w:tab/>
        <w:t>Valor Mensal=</w:t>
      </w:r>
      <w:proofErr w:type="gramStart"/>
      <w:r w:rsidRPr="00CE2762">
        <w:rPr>
          <w:rFonts w:cs="Times New Roman"/>
          <w:b/>
          <w:color w:val="000000"/>
          <w:u w:val="single"/>
          <w:lang w:eastAsia="en-US"/>
        </w:rPr>
        <w:t>(</w:t>
      </w:r>
      <w:proofErr w:type="gramEnd"/>
      <w:r w:rsidRPr="00CE2762">
        <w:rPr>
          <w:rFonts w:cs="Times New Roman"/>
          <w:b/>
          <w:color w:val="000000"/>
          <w:u w:val="single"/>
          <w:lang w:eastAsia="en-US"/>
        </w:rPr>
        <w:t>F1xF2)=S1=M1, em que:</w:t>
      </w:r>
    </w:p>
    <w:p w:rsidR="00F77C50" w:rsidRPr="00CE2762" w:rsidRDefault="00F77C50"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a) F1=Valor unitário da taxa de administração</w:t>
      </w:r>
    </w:p>
    <w:p w:rsidR="00F77C50" w:rsidRPr="00CE2762" w:rsidRDefault="00F77C50"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 xml:space="preserve">b) F2= Número de veículos efetivamente </w:t>
      </w:r>
      <w:proofErr w:type="spellStart"/>
      <w:r w:rsidRPr="00CE2762">
        <w:rPr>
          <w:rFonts w:cs="Times New Roman"/>
          <w:b/>
          <w:color w:val="000000"/>
          <w:u w:val="single"/>
          <w:lang w:eastAsia="en-US"/>
        </w:rPr>
        <w:t>manutenidos</w:t>
      </w:r>
      <w:proofErr w:type="spellEnd"/>
    </w:p>
    <w:p w:rsidR="00F77C50" w:rsidRPr="00CE2762" w:rsidRDefault="00F77C50"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c) S1=Valor de Serviços prestados após desconto</w:t>
      </w:r>
    </w:p>
    <w:p w:rsidR="0031052A" w:rsidRPr="00CE2762" w:rsidRDefault="00F77C50"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d) M1= Valor das peças e materiais fornecidos após desconto</w:t>
      </w:r>
    </w:p>
    <w:p w:rsidR="0031052A" w:rsidRPr="00CE2762" w:rsidRDefault="0031052A" w:rsidP="00976670">
      <w:pPr>
        <w:pStyle w:val="PargrafodaLista"/>
        <w:spacing w:before="120" w:after="120" w:line="276" w:lineRule="auto"/>
        <w:ind w:left="0" w:firstLine="702"/>
        <w:jc w:val="both"/>
        <w:rPr>
          <w:rFonts w:cs="Times New Roman"/>
          <w:b/>
          <w:color w:val="000000"/>
          <w:u w:val="single"/>
          <w:lang w:eastAsia="en-US"/>
        </w:rPr>
      </w:pPr>
    </w:p>
    <w:p w:rsidR="00F77C50" w:rsidRPr="00CE2762" w:rsidRDefault="00951DE0"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 xml:space="preserve">14.10. As notas </w:t>
      </w:r>
      <w:r w:rsidR="00845673" w:rsidRPr="00CE2762">
        <w:rPr>
          <w:rFonts w:cs="Times New Roman"/>
          <w:b/>
          <w:color w:val="000000"/>
          <w:u w:val="single"/>
          <w:lang w:eastAsia="en-US"/>
        </w:rPr>
        <w:t>fiscais</w:t>
      </w:r>
      <w:r w:rsidRPr="00CE2762">
        <w:rPr>
          <w:rFonts w:cs="Times New Roman"/>
          <w:b/>
          <w:color w:val="000000"/>
          <w:u w:val="single"/>
          <w:lang w:eastAsia="en-US"/>
        </w:rPr>
        <w:t xml:space="preserve"> deverão discriminar as descrições dos serviços, peças ou materiais, seus c</w:t>
      </w:r>
      <w:r w:rsidR="00250B68" w:rsidRPr="00CE2762">
        <w:rPr>
          <w:rFonts w:cs="Times New Roman"/>
          <w:b/>
          <w:color w:val="000000"/>
          <w:u w:val="single"/>
          <w:lang w:eastAsia="en-US"/>
        </w:rPr>
        <w:t>ódigos, quantidades dispendidas ou utilizadas, marca, modelo, capacidade, cor, e outras especificações que se fizerem necessárias, bem como a quantidade de horas empregadas durante os serviços realizados.</w:t>
      </w:r>
    </w:p>
    <w:p w:rsidR="00E6498E" w:rsidRPr="00CE2762" w:rsidRDefault="00E6498E"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 xml:space="preserve">14.11. Em caso de impossibilidade de atendimento do descrito no item 14.10 na própria nota fiscal, os referidos dados podem ser apresentados em documento próprio </w:t>
      </w:r>
      <w:r w:rsidR="009E1700" w:rsidRPr="00CE2762">
        <w:rPr>
          <w:rFonts w:cs="Times New Roman"/>
          <w:b/>
          <w:color w:val="000000"/>
          <w:u w:val="single"/>
          <w:lang w:eastAsia="en-US"/>
        </w:rPr>
        <w:t>que acompanhe as notas fiscais, que pode ser o relatório citado no item 14.6.</w:t>
      </w:r>
    </w:p>
    <w:p w:rsidR="009E1700" w:rsidRPr="00CE2762" w:rsidRDefault="009E1700"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14.12.O pagamento ocorrerá de acordo com o seguinte prazo de dinâmica:</w:t>
      </w:r>
    </w:p>
    <w:p w:rsidR="009E1700" w:rsidRPr="00CE2762" w:rsidRDefault="009E1700"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ab/>
        <w:t xml:space="preserve">14.12.1. A Contratada terá até o 5º dia útil do mês subsequente ao da prestação dos serviços, para apresentação da Nota Fiscal/Fatura, que deverá vir acompanhada da ordem de serviço ou autorização emitida pelo </w:t>
      </w:r>
      <w:r w:rsidR="00845673" w:rsidRPr="00CE2762">
        <w:rPr>
          <w:rFonts w:cs="Times New Roman"/>
          <w:b/>
          <w:color w:val="000000"/>
          <w:u w:val="single"/>
          <w:lang w:eastAsia="en-US"/>
        </w:rPr>
        <w:t>fiscal do contrato</w:t>
      </w:r>
      <w:r w:rsidRPr="00CE2762">
        <w:rPr>
          <w:rFonts w:cs="Times New Roman"/>
          <w:b/>
          <w:color w:val="000000"/>
          <w:u w:val="single"/>
          <w:lang w:eastAsia="en-US"/>
        </w:rPr>
        <w:t xml:space="preserve"> responsável pela unidade de lotação da viatura </w:t>
      </w:r>
      <w:proofErr w:type="spellStart"/>
      <w:r w:rsidRPr="00CE2762">
        <w:rPr>
          <w:rFonts w:cs="Times New Roman"/>
          <w:b/>
          <w:color w:val="000000"/>
          <w:u w:val="single"/>
          <w:lang w:eastAsia="en-US"/>
        </w:rPr>
        <w:t>manutenida</w:t>
      </w:r>
      <w:proofErr w:type="spellEnd"/>
      <w:r w:rsidRPr="00CE2762">
        <w:rPr>
          <w:rFonts w:cs="Times New Roman"/>
          <w:b/>
          <w:color w:val="000000"/>
          <w:u w:val="single"/>
          <w:lang w:eastAsia="en-US"/>
        </w:rPr>
        <w:t>, relatório detalhado dos serviços efetuados e das peças substituídas.</w:t>
      </w:r>
    </w:p>
    <w:p w:rsidR="009E1700" w:rsidRPr="00CE2762" w:rsidRDefault="009E1700"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ab/>
        <w:t xml:space="preserve">14.12.2. O </w:t>
      </w:r>
      <w:r w:rsidR="00AA7C06" w:rsidRPr="00CE2762">
        <w:rPr>
          <w:rFonts w:cs="Times New Roman"/>
          <w:b/>
          <w:color w:val="000000"/>
          <w:u w:val="single"/>
          <w:lang w:eastAsia="en-US"/>
        </w:rPr>
        <w:t>Fiscal de Contrato</w:t>
      </w:r>
      <w:r w:rsidRPr="00CE2762">
        <w:rPr>
          <w:rFonts w:cs="Times New Roman"/>
          <w:b/>
          <w:color w:val="000000"/>
          <w:u w:val="single"/>
          <w:lang w:eastAsia="en-US"/>
        </w:rPr>
        <w:t xml:space="preserve"> terá </w:t>
      </w:r>
      <w:r w:rsidR="00AA7C06" w:rsidRPr="00CE2762">
        <w:rPr>
          <w:rFonts w:cs="Times New Roman"/>
          <w:b/>
          <w:color w:val="000000"/>
          <w:u w:val="single"/>
          <w:lang w:eastAsia="en-US"/>
        </w:rPr>
        <w:t xml:space="preserve">até </w:t>
      </w:r>
      <w:r w:rsidRPr="00CE2762">
        <w:rPr>
          <w:rFonts w:cs="Times New Roman"/>
          <w:b/>
          <w:color w:val="000000"/>
          <w:u w:val="single"/>
          <w:lang w:eastAsia="en-US"/>
        </w:rPr>
        <w:t>05 dias úteis, contados a partir da apresentação da nota pela Contratada, para verificação e encaminhamento da mesma devidamente atestada pelo servidor competente, ao setor responsável.</w:t>
      </w:r>
    </w:p>
    <w:p w:rsidR="009E1700" w:rsidRPr="00CE2762" w:rsidRDefault="009E1700"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lastRenderedPageBreak/>
        <w:tab/>
        <w:t>14.12.3. A Administração terá at</w:t>
      </w:r>
      <w:r w:rsidR="00AA7C06" w:rsidRPr="00CE2762">
        <w:rPr>
          <w:rFonts w:cs="Times New Roman"/>
          <w:b/>
          <w:color w:val="000000"/>
          <w:u w:val="single"/>
          <w:lang w:eastAsia="en-US"/>
        </w:rPr>
        <w:t>é</w:t>
      </w:r>
      <w:r w:rsidRPr="00CE2762">
        <w:rPr>
          <w:rFonts w:cs="Times New Roman"/>
          <w:b/>
          <w:color w:val="000000"/>
          <w:u w:val="single"/>
          <w:lang w:eastAsia="en-US"/>
        </w:rPr>
        <w:t xml:space="preserve"> 05 dias úteis, após recebimento da nota atestada e desde que atendidos todos os requisitos estipulados neste Termo de Referência, para efetuar o pagamento das faturas.</w:t>
      </w:r>
    </w:p>
    <w:p w:rsidR="009E1700" w:rsidRPr="00CE2762" w:rsidRDefault="009E1700" w:rsidP="00976670">
      <w:pPr>
        <w:pStyle w:val="PargrafodaLista"/>
        <w:spacing w:before="120" w:after="120" w:line="276" w:lineRule="auto"/>
        <w:ind w:left="0" w:firstLine="702"/>
        <w:jc w:val="both"/>
        <w:rPr>
          <w:rFonts w:cs="Times New Roman"/>
          <w:b/>
          <w:i/>
          <w:color w:val="000000"/>
          <w:u w:val="single"/>
          <w:lang w:eastAsia="en-US"/>
        </w:rPr>
      </w:pPr>
      <w:r w:rsidRPr="00CE2762">
        <w:rPr>
          <w:rFonts w:cs="Times New Roman"/>
          <w:b/>
          <w:i/>
          <w:color w:val="000000"/>
          <w:u w:val="single"/>
          <w:lang w:eastAsia="en-US"/>
        </w:rPr>
        <w:tab/>
        <w:t xml:space="preserve">14.12.4. Em caso de incorreções no documento fiscal ou nos documentos obrigatórios que a acompanham (ordem de serviço, orçamento), o referido prazo será retomado após apresentação do </w:t>
      </w:r>
      <w:r w:rsidR="001C393F" w:rsidRPr="00CE2762">
        <w:rPr>
          <w:rFonts w:cs="Times New Roman"/>
          <w:b/>
          <w:i/>
          <w:color w:val="000000"/>
          <w:u w:val="single"/>
          <w:lang w:eastAsia="en-US"/>
        </w:rPr>
        <w:t>documento</w:t>
      </w:r>
      <w:r w:rsidRPr="00CE2762">
        <w:rPr>
          <w:rFonts w:cs="Times New Roman"/>
          <w:b/>
          <w:i/>
          <w:color w:val="000000"/>
          <w:u w:val="single"/>
          <w:lang w:eastAsia="en-US"/>
        </w:rPr>
        <w:t xml:space="preserve"> devidamente corrigido, cabendo à Contratada promover todas correções</w:t>
      </w:r>
      <w:r w:rsidR="001C393F" w:rsidRPr="00CE2762">
        <w:rPr>
          <w:rFonts w:cs="Times New Roman"/>
          <w:b/>
          <w:i/>
          <w:color w:val="000000"/>
          <w:u w:val="single"/>
          <w:lang w:eastAsia="en-US"/>
        </w:rPr>
        <w:t xml:space="preserve"> solicitadas pelo Gestor Regional da Frota, desde que reflitam exigências previamente estabelecidas neste Termo de Referência.</w:t>
      </w:r>
    </w:p>
    <w:p w:rsidR="001C393F" w:rsidRPr="00CE2762" w:rsidRDefault="001C393F"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14.13. As despesas que forem constatadas como enquadradas no disposto nos itens 5.7.1, 5.7.3 e 11.8.2 ou que apresentarem cobranças divergentes da forma estabelecida no item 12 deste Termo de Referência, sob nenhuma hipótese serão quitadas pela Contratante.</w:t>
      </w:r>
    </w:p>
    <w:p w:rsidR="001C393F" w:rsidRPr="00CE2762" w:rsidRDefault="001C393F"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 xml:space="preserve">14.14. Será procedida consulta “on-line” junto ao SICAF, ao CADIN e à CNDT – Certidão Negativa de Débitos Trabalhistas, antes de cada pagamento a ser efetuado à CONTRATADA, para verificação da situação da mesma, </w:t>
      </w:r>
      <w:r w:rsidR="00BC76EA" w:rsidRPr="00CE2762">
        <w:rPr>
          <w:rFonts w:cs="Times New Roman"/>
          <w:b/>
          <w:color w:val="000000"/>
          <w:u w:val="single"/>
          <w:lang w:eastAsia="en-US"/>
        </w:rPr>
        <w:t>relativamente às condições de habilitação exigidas, cujos resultados serão impressos e juntados aos autos do processo próprio de pagamento.</w:t>
      </w:r>
    </w:p>
    <w:p w:rsidR="00BC76EA" w:rsidRPr="00CE2762" w:rsidRDefault="00BC76EA"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14.15. A Contratante reserva-se o direito de recusar o pagamento total ou parcial se, no ato da atestação, os serviços executados não estiverem de acordo com a especificação constante neste Termo de Referência, no Edital e/ou na proposta apresentada na licitação.</w:t>
      </w:r>
    </w:p>
    <w:p w:rsidR="00BC76EA" w:rsidRPr="00CE2762" w:rsidRDefault="00BC76EA"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 xml:space="preserve">14.16. A Contratante poderá deduzir do montante a pagar os valores correspondentes a operações duplicadas, irregulares, multas ou indenizações devidas pela Contratada ou que apresentem </w:t>
      </w:r>
      <w:r w:rsidR="004145EA" w:rsidRPr="00CE2762">
        <w:rPr>
          <w:rFonts w:cs="Times New Roman"/>
          <w:b/>
          <w:color w:val="000000"/>
          <w:u w:val="single"/>
          <w:lang w:eastAsia="en-US"/>
        </w:rPr>
        <w:t>inconsistências nos</w:t>
      </w:r>
      <w:r w:rsidRPr="00CE2762">
        <w:rPr>
          <w:rFonts w:cs="Times New Roman"/>
          <w:b/>
          <w:color w:val="000000"/>
          <w:u w:val="single"/>
          <w:lang w:eastAsia="en-US"/>
        </w:rPr>
        <w:t xml:space="preserve"> relatórios apresentados, que inviabilizem </w:t>
      </w:r>
      <w:r w:rsidR="008B151E" w:rsidRPr="00CE2762">
        <w:rPr>
          <w:rFonts w:cs="Times New Roman"/>
          <w:b/>
          <w:color w:val="000000"/>
          <w:u w:val="single"/>
          <w:lang w:eastAsia="en-US"/>
        </w:rPr>
        <w:t>a pronta identificação da procedência da transação, nos termos do Contrato, independente das demais cominações legais.</w:t>
      </w:r>
    </w:p>
    <w:p w:rsidR="004145EA" w:rsidRPr="00CE2762" w:rsidRDefault="004145EA"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14.17. A Contratante poderá descontar dos pagamentos das faturas, importâncias que, a qualquer título, lhe sejam devidas pela contratada em razão deste instrumento ou de outros contratos celebrados entre a Contratante e a contratada.</w:t>
      </w:r>
    </w:p>
    <w:p w:rsidR="004145EA" w:rsidRPr="00CE2762" w:rsidRDefault="004145EA"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14.18. O pagamento será creditado mensalmente em favor da contratada, através de ordem bancária, gerada pelo SIAFI (Sistema Integrado de Administração Financeira), contra qualquer entidade indicada na proposta, devendo para isto, ficar explicitado o nome do Banco, a Agência e o número da conta corrente em que deverá ser efetivado o crédito, o qual ocorrerá até o prazo estipulado para o pagamento, desde que atendidas as condições exigidas acima.</w:t>
      </w:r>
    </w:p>
    <w:p w:rsidR="004145EA" w:rsidRPr="00CE2762" w:rsidRDefault="004145EA"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14.18.1. Não será procedido qualquer tipo de pagamento através de boleto bancário ou por outro meio diferente do exigido no subitens 14.8.</w:t>
      </w:r>
    </w:p>
    <w:p w:rsidR="004145EA" w:rsidRPr="00CE2762" w:rsidRDefault="004145EA" w:rsidP="00976670">
      <w:pPr>
        <w:pStyle w:val="PargrafodaLista"/>
        <w:spacing w:before="120" w:after="120" w:line="276" w:lineRule="auto"/>
        <w:ind w:left="0" w:firstLine="702"/>
        <w:jc w:val="both"/>
        <w:rPr>
          <w:rFonts w:cs="Times New Roman"/>
          <w:b/>
          <w:color w:val="000000"/>
          <w:u w:val="single"/>
          <w:lang w:eastAsia="en-US"/>
        </w:rPr>
      </w:pPr>
      <w:r w:rsidRPr="00CE2762">
        <w:rPr>
          <w:rFonts w:cs="Times New Roman"/>
          <w:b/>
          <w:color w:val="000000"/>
          <w:u w:val="single"/>
          <w:lang w:eastAsia="en-US"/>
        </w:rPr>
        <w:t xml:space="preserve">14.19. No caso de eventual atraso no pagamento, desde que a Contratada não tenha concorrido de alguma forma, o valor devido deverá ser acrescido de encargos moratórios proporcionais aos dias de atraso, apurados desde a data limite prevista </w:t>
      </w:r>
      <w:r w:rsidRPr="00CE2762">
        <w:rPr>
          <w:rFonts w:cs="Times New Roman"/>
          <w:b/>
          <w:color w:val="000000"/>
          <w:u w:val="single"/>
          <w:lang w:eastAsia="en-US"/>
        </w:rPr>
        <w:lastRenderedPageBreak/>
        <w:t>para o pagamento até a data do efetivo pagamento, à taxa de 6% (seis por cento) ao ano, aplicando-se a seguinte fórmula:</w:t>
      </w:r>
    </w:p>
    <w:p w:rsidR="004145EA" w:rsidRPr="00CE2762" w:rsidRDefault="004145EA" w:rsidP="00951DE0">
      <w:pPr>
        <w:pStyle w:val="PargrafodaLista"/>
        <w:spacing w:before="120" w:after="120" w:line="276" w:lineRule="auto"/>
        <w:ind w:left="709"/>
        <w:jc w:val="both"/>
        <w:rPr>
          <w:rFonts w:cs="Times New Roman"/>
          <w:b/>
          <w:color w:val="000000"/>
          <w:u w:val="single"/>
          <w:lang w:eastAsia="en-US"/>
        </w:rPr>
      </w:pPr>
    </w:p>
    <w:p w:rsidR="004145EA" w:rsidRPr="00CE2762" w:rsidRDefault="004145EA" w:rsidP="00951DE0">
      <w:pPr>
        <w:pStyle w:val="PargrafodaLista"/>
        <w:spacing w:before="120" w:after="120" w:line="276" w:lineRule="auto"/>
        <w:ind w:left="709"/>
        <w:jc w:val="both"/>
        <w:rPr>
          <w:rFonts w:cs="Times New Roman"/>
          <w:b/>
          <w:color w:val="000000"/>
          <w:u w:val="single"/>
          <w:lang w:eastAsia="en-US"/>
        </w:rPr>
      </w:pPr>
      <w:r w:rsidRPr="00CE2762">
        <w:rPr>
          <w:rFonts w:cs="Times New Roman"/>
          <w:b/>
          <w:color w:val="000000"/>
          <w:u w:val="single"/>
          <w:lang w:eastAsia="en-US"/>
        </w:rPr>
        <w:t xml:space="preserve">EM = N x VP x I, </w:t>
      </w:r>
      <w:r w:rsidR="00D53879" w:rsidRPr="00CE2762">
        <w:rPr>
          <w:rFonts w:cs="Times New Roman"/>
          <w:b/>
          <w:color w:val="000000"/>
          <w:u w:val="single"/>
          <w:lang w:eastAsia="en-US"/>
        </w:rPr>
        <w:t>em que:</w:t>
      </w:r>
    </w:p>
    <w:p w:rsidR="00D53879" w:rsidRPr="00CE2762" w:rsidRDefault="00D53879" w:rsidP="00951DE0">
      <w:pPr>
        <w:pStyle w:val="PargrafodaLista"/>
        <w:spacing w:before="120" w:after="120" w:line="276" w:lineRule="auto"/>
        <w:ind w:left="709"/>
        <w:jc w:val="both"/>
        <w:rPr>
          <w:rFonts w:cs="Times New Roman"/>
          <w:b/>
          <w:color w:val="000000"/>
          <w:u w:val="single"/>
          <w:lang w:eastAsia="en-US"/>
        </w:rPr>
      </w:pPr>
      <w:r w:rsidRPr="00CE2762">
        <w:rPr>
          <w:rFonts w:cs="Times New Roman"/>
          <w:b/>
          <w:color w:val="000000"/>
          <w:u w:val="single"/>
          <w:lang w:eastAsia="en-US"/>
        </w:rPr>
        <w:t>EM: Encargos Moratórios</w:t>
      </w:r>
    </w:p>
    <w:p w:rsidR="00D53879" w:rsidRPr="00CE2762" w:rsidRDefault="00D53879" w:rsidP="00951DE0">
      <w:pPr>
        <w:pStyle w:val="PargrafodaLista"/>
        <w:spacing w:before="120" w:after="120" w:line="276" w:lineRule="auto"/>
        <w:ind w:left="709"/>
        <w:jc w:val="both"/>
        <w:rPr>
          <w:rFonts w:cs="Times New Roman"/>
          <w:b/>
          <w:color w:val="000000"/>
          <w:u w:val="single"/>
          <w:lang w:eastAsia="en-US"/>
        </w:rPr>
      </w:pPr>
      <w:r w:rsidRPr="00CE2762">
        <w:rPr>
          <w:rFonts w:cs="Times New Roman"/>
          <w:b/>
          <w:color w:val="000000"/>
          <w:u w:val="single"/>
          <w:lang w:eastAsia="en-US"/>
        </w:rPr>
        <w:t>N: Nº de dias entre a data prevista para o pagamento e a do efetivo pagamento.</w:t>
      </w:r>
    </w:p>
    <w:p w:rsidR="00D53879" w:rsidRPr="00CE2762" w:rsidRDefault="00D53879" w:rsidP="00951DE0">
      <w:pPr>
        <w:pStyle w:val="PargrafodaLista"/>
        <w:spacing w:before="120" w:after="120" w:line="276" w:lineRule="auto"/>
        <w:ind w:left="709"/>
        <w:jc w:val="both"/>
        <w:rPr>
          <w:rFonts w:cs="Times New Roman"/>
          <w:b/>
          <w:color w:val="000000"/>
          <w:u w:val="single"/>
          <w:lang w:eastAsia="en-US"/>
        </w:rPr>
      </w:pPr>
      <w:r w:rsidRPr="00CE2762">
        <w:rPr>
          <w:rFonts w:cs="Times New Roman"/>
          <w:b/>
          <w:color w:val="000000"/>
          <w:u w:val="single"/>
          <w:lang w:eastAsia="en-US"/>
        </w:rPr>
        <w:t>VP: Valor da Parcela a ser paga</w:t>
      </w:r>
    </w:p>
    <w:p w:rsidR="00D53879" w:rsidRPr="00CE2762" w:rsidRDefault="00D53879" w:rsidP="00951DE0">
      <w:pPr>
        <w:pStyle w:val="PargrafodaLista"/>
        <w:spacing w:before="120" w:after="120" w:line="276" w:lineRule="auto"/>
        <w:ind w:left="709"/>
        <w:jc w:val="both"/>
        <w:rPr>
          <w:rFonts w:cs="Times New Roman"/>
          <w:b/>
          <w:color w:val="000000"/>
          <w:u w:val="single"/>
          <w:lang w:eastAsia="en-US"/>
        </w:rPr>
      </w:pPr>
      <w:r w:rsidRPr="00CE2762">
        <w:rPr>
          <w:rFonts w:cs="Times New Roman"/>
          <w:b/>
          <w:color w:val="000000"/>
          <w:u w:val="single"/>
          <w:lang w:eastAsia="en-US"/>
        </w:rPr>
        <w:t>I: Índice de compensação financeira, assim apurado: I= (6/100</w:t>
      </w:r>
      <w:proofErr w:type="gramStart"/>
      <w:r w:rsidRPr="00CE2762">
        <w:rPr>
          <w:rFonts w:cs="Times New Roman"/>
          <w:b/>
          <w:color w:val="000000"/>
          <w:u w:val="single"/>
          <w:lang w:eastAsia="en-US"/>
        </w:rPr>
        <w:t>)</w:t>
      </w:r>
      <w:proofErr w:type="gramEnd"/>
      <w:r w:rsidRPr="00CE2762">
        <w:rPr>
          <w:rFonts w:cs="Times New Roman"/>
          <w:b/>
          <w:color w:val="000000"/>
          <w:u w:val="single"/>
          <w:lang w:eastAsia="en-US"/>
        </w:rPr>
        <w:t>/365</w:t>
      </w:r>
    </w:p>
    <w:p w:rsidR="00D53879" w:rsidRPr="00CE2762" w:rsidRDefault="00D53879" w:rsidP="00951DE0">
      <w:pPr>
        <w:pStyle w:val="PargrafodaLista"/>
        <w:spacing w:before="120" w:after="120" w:line="276" w:lineRule="auto"/>
        <w:ind w:left="709"/>
        <w:jc w:val="both"/>
        <w:rPr>
          <w:rFonts w:cs="Times New Roman"/>
          <w:b/>
          <w:color w:val="000000"/>
          <w:u w:val="single"/>
          <w:lang w:eastAsia="en-US"/>
        </w:rPr>
      </w:pPr>
    </w:p>
    <w:p w:rsidR="00D53879" w:rsidRPr="00CE2762" w:rsidRDefault="00D53879" w:rsidP="00976670">
      <w:pPr>
        <w:pStyle w:val="PargrafodaLista"/>
        <w:spacing w:before="120" w:after="120" w:line="276" w:lineRule="auto"/>
        <w:ind w:left="0" w:firstLine="709"/>
        <w:jc w:val="both"/>
        <w:rPr>
          <w:rFonts w:cs="Times New Roman"/>
          <w:b/>
          <w:color w:val="000000"/>
          <w:u w:val="single"/>
          <w:lang w:eastAsia="en-US"/>
        </w:rPr>
      </w:pPr>
      <w:r w:rsidRPr="00CE2762">
        <w:rPr>
          <w:rFonts w:cs="Times New Roman"/>
          <w:b/>
          <w:color w:val="000000"/>
          <w:u w:val="single"/>
          <w:lang w:eastAsia="en-US"/>
        </w:rPr>
        <w:t>14.20. Os pagamentos decorrentes de despesas cujos valores não ultrapassem o montante de R$ 8.000,00 (oito mil reais), deverão ser realizados no prazo de até 10 (dez) dias, contados da apresentação da Nota Fiscal/Fatura, com o devido atesto, nos termos do artigo 5º, § 3º da Lei nº 8.666/93.</w:t>
      </w:r>
    </w:p>
    <w:p w:rsidR="00D53879" w:rsidRPr="00CE2762" w:rsidRDefault="00D53879" w:rsidP="00976670">
      <w:pPr>
        <w:pStyle w:val="PargrafodaLista"/>
        <w:spacing w:before="120" w:after="120" w:line="276" w:lineRule="auto"/>
        <w:ind w:left="0" w:firstLine="709"/>
        <w:jc w:val="both"/>
        <w:rPr>
          <w:rFonts w:cs="Times New Roman"/>
          <w:b/>
          <w:color w:val="000000"/>
          <w:u w:val="single"/>
          <w:lang w:eastAsia="en-US"/>
        </w:rPr>
      </w:pPr>
      <w:r w:rsidRPr="00CE2762">
        <w:rPr>
          <w:rFonts w:cs="Times New Roman"/>
          <w:b/>
          <w:color w:val="000000"/>
          <w:u w:val="single"/>
          <w:lang w:eastAsia="en-US"/>
        </w:rPr>
        <w:t>14.21. Quando do pagamento, será efetuada a retenção tributária prevista na legislação aplicável.</w:t>
      </w:r>
    </w:p>
    <w:p w:rsidR="00D53879" w:rsidRPr="00CE2762" w:rsidRDefault="00D53879" w:rsidP="00976670">
      <w:pPr>
        <w:pStyle w:val="PargrafodaLista"/>
        <w:spacing w:before="120" w:after="120" w:line="276" w:lineRule="auto"/>
        <w:ind w:left="0" w:firstLine="709"/>
        <w:jc w:val="both"/>
        <w:rPr>
          <w:rFonts w:cs="Times New Roman"/>
          <w:b/>
          <w:color w:val="000000"/>
          <w:u w:val="single"/>
          <w:lang w:eastAsia="en-US"/>
        </w:rPr>
      </w:pPr>
      <w:r w:rsidRPr="00CE2762">
        <w:rPr>
          <w:rFonts w:cs="Times New Roman"/>
          <w:b/>
          <w:color w:val="000000"/>
          <w:u w:val="single"/>
          <w:lang w:eastAsia="en-US"/>
        </w:rPr>
        <w:t xml:space="preserve">14.22. A Contratada/Contribuinte regularmente inscrita no SIMPLES NACIONAL, nos termos da Lei Complementar nº 123/06, não sofrerá a retenção tributária do subitem anterior, conforme previsão da Instrução Normativa SRF Nº 480, </w:t>
      </w:r>
      <w:r w:rsidR="00913909" w:rsidRPr="00CE2762">
        <w:rPr>
          <w:rFonts w:cs="Times New Roman"/>
          <w:b/>
          <w:color w:val="000000"/>
          <w:u w:val="single"/>
          <w:lang w:eastAsia="en-US"/>
        </w:rPr>
        <w:t>de 15 de dezembro de 2004</w:t>
      </w:r>
      <w:r w:rsidRPr="00CE2762">
        <w:rPr>
          <w:rFonts w:cs="Times New Roman"/>
          <w:b/>
          <w:color w:val="000000"/>
          <w:u w:val="single"/>
          <w:lang w:eastAsia="en-US"/>
        </w:rPr>
        <w:t>,</w:t>
      </w:r>
      <w:r w:rsidR="00913909" w:rsidRPr="00CE2762">
        <w:rPr>
          <w:rFonts w:cs="Times New Roman"/>
          <w:b/>
          <w:color w:val="000000"/>
          <w:u w:val="single"/>
          <w:lang w:eastAsia="en-US"/>
        </w:rPr>
        <w:t xml:space="preserve"> atualizada, e IN-SRF nº 765, de 02 de agosto de 2007, desde que comprove por meio de documento oficial de que faz jus ao tratamento favorecido previsto na referida </w:t>
      </w:r>
      <w:r w:rsidRPr="00CE2762">
        <w:rPr>
          <w:rFonts w:cs="Times New Roman"/>
          <w:b/>
          <w:color w:val="000000"/>
          <w:u w:val="single"/>
          <w:lang w:eastAsia="en-US"/>
        </w:rPr>
        <w:t>Lei Complementar.</w:t>
      </w:r>
    </w:p>
    <w:p w:rsidR="00913909" w:rsidRPr="00CE2762" w:rsidRDefault="00913909" w:rsidP="00951DE0">
      <w:pPr>
        <w:pStyle w:val="PargrafodaLista"/>
        <w:spacing w:before="120" w:after="120" w:line="276" w:lineRule="auto"/>
        <w:ind w:left="709"/>
        <w:jc w:val="both"/>
        <w:rPr>
          <w:rFonts w:cs="Times New Roman"/>
          <w:b/>
          <w:color w:val="000000"/>
          <w:u w:val="single"/>
          <w:lang w:eastAsia="en-US"/>
        </w:rPr>
      </w:pPr>
    </w:p>
    <w:p w:rsidR="00913909" w:rsidRPr="00CE2762" w:rsidRDefault="00913909" w:rsidP="00913909">
      <w:pPr>
        <w:pStyle w:val="PargrafodaLista"/>
        <w:numPr>
          <w:ilvl w:val="0"/>
          <w:numId w:val="1"/>
        </w:numPr>
        <w:spacing w:before="120" w:after="120" w:line="276" w:lineRule="auto"/>
        <w:jc w:val="both"/>
        <w:rPr>
          <w:rFonts w:cs="Times New Roman"/>
          <w:b/>
          <w:color w:val="000000"/>
          <w:u w:val="single"/>
          <w:lang w:eastAsia="en-US"/>
        </w:rPr>
      </w:pPr>
      <w:r w:rsidRPr="00CE2762">
        <w:rPr>
          <w:rFonts w:cs="Times New Roman"/>
          <w:b/>
          <w:color w:val="000000"/>
          <w:u w:val="single"/>
          <w:lang w:eastAsia="en-US"/>
        </w:rPr>
        <w:t>DA DOTAÇÃO ORÇAMENTÁRIA</w:t>
      </w:r>
    </w:p>
    <w:p w:rsidR="00913909" w:rsidRPr="00CE2762" w:rsidRDefault="00913909" w:rsidP="00A34602">
      <w:pPr>
        <w:pStyle w:val="PargrafodaLista"/>
        <w:numPr>
          <w:ilvl w:val="1"/>
          <w:numId w:val="1"/>
        </w:numPr>
        <w:spacing w:before="120" w:after="120" w:line="276" w:lineRule="auto"/>
        <w:ind w:left="0" w:firstLine="851"/>
        <w:jc w:val="both"/>
        <w:rPr>
          <w:rFonts w:cs="Times New Roman"/>
          <w:b/>
          <w:color w:val="000000"/>
          <w:u w:val="single"/>
          <w:lang w:eastAsia="en-US"/>
        </w:rPr>
      </w:pPr>
      <w:r w:rsidRPr="00CE2762">
        <w:rPr>
          <w:rFonts w:cs="Times New Roman"/>
          <w:b/>
          <w:color w:val="000000"/>
          <w:u w:val="single"/>
          <w:lang w:eastAsia="en-US"/>
        </w:rPr>
        <w:t>As despesas para atender a esta licitação estão programadas em dotação orçamentária própria, prevista no orçamento da União para o exercício de 2014, na classificação abaixo:</w:t>
      </w:r>
    </w:p>
    <w:p w:rsidR="00913909" w:rsidRPr="00CE2762" w:rsidRDefault="00913909" w:rsidP="00F56768">
      <w:pPr>
        <w:pStyle w:val="PargrafodaLista"/>
        <w:numPr>
          <w:ilvl w:val="2"/>
          <w:numId w:val="1"/>
        </w:numPr>
        <w:spacing w:before="120" w:after="120" w:line="276" w:lineRule="auto"/>
        <w:ind w:firstLine="62"/>
        <w:jc w:val="both"/>
        <w:rPr>
          <w:rFonts w:cs="Times New Roman"/>
          <w:b/>
          <w:color w:val="000000"/>
          <w:u w:val="single"/>
          <w:lang w:eastAsia="en-US"/>
        </w:rPr>
      </w:pPr>
      <w:r w:rsidRPr="00CE2762">
        <w:rPr>
          <w:rFonts w:cs="Times New Roman"/>
          <w:b/>
          <w:color w:val="000000"/>
          <w:u w:val="single"/>
          <w:lang w:eastAsia="en-US"/>
        </w:rPr>
        <w:t>Gestão/Unidade: 200374</w:t>
      </w:r>
    </w:p>
    <w:p w:rsidR="00913909" w:rsidRPr="00CE2762" w:rsidRDefault="00913909" w:rsidP="00F56768">
      <w:pPr>
        <w:pStyle w:val="PargrafodaLista"/>
        <w:numPr>
          <w:ilvl w:val="2"/>
          <w:numId w:val="1"/>
        </w:numPr>
        <w:spacing w:before="120" w:after="120" w:line="276" w:lineRule="auto"/>
        <w:ind w:firstLine="62"/>
        <w:jc w:val="both"/>
        <w:rPr>
          <w:rFonts w:cs="Times New Roman"/>
          <w:b/>
          <w:color w:val="000000"/>
          <w:u w:val="single"/>
          <w:lang w:eastAsia="en-US"/>
        </w:rPr>
      </w:pPr>
      <w:r w:rsidRPr="00CE2762">
        <w:rPr>
          <w:rFonts w:cs="Times New Roman"/>
          <w:b/>
          <w:color w:val="000000"/>
          <w:u w:val="single"/>
          <w:lang w:eastAsia="en-US"/>
        </w:rPr>
        <w:t>Fonte: 0100/</w:t>
      </w:r>
    </w:p>
    <w:p w:rsidR="00913909" w:rsidRPr="00CE2762" w:rsidRDefault="00913909" w:rsidP="00F56768">
      <w:pPr>
        <w:pStyle w:val="PargrafodaLista"/>
        <w:numPr>
          <w:ilvl w:val="2"/>
          <w:numId w:val="1"/>
        </w:numPr>
        <w:spacing w:before="120" w:after="120" w:line="276" w:lineRule="auto"/>
        <w:ind w:firstLine="62"/>
        <w:jc w:val="both"/>
        <w:rPr>
          <w:rFonts w:cs="Times New Roman"/>
          <w:b/>
          <w:color w:val="000000"/>
          <w:u w:val="single"/>
          <w:lang w:eastAsia="en-US"/>
        </w:rPr>
      </w:pPr>
      <w:r w:rsidRPr="00CE2762">
        <w:rPr>
          <w:rFonts w:cs="Times New Roman"/>
          <w:b/>
          <w:color w:val="000000"/>
          <w:u w:val="single"/>
          <w:lang w:eastAsia="en-US"/>
        </w:rPr>
        <w:t>Programa de Trabalho:</w:t>
      </w:r>
    </w:p>
    <w:p w:rsidR="00913909" w:rsidRPr="00CE2762" w:rsidRDefault="00913909" w:rsidP="00F56768">
      <w:pPr>
        <w:pStyle w:val="PargrafodaLista"/>
        <w:numPr>
          <w:ilvl w:val="2"/>
          <w:numId w:val="1"/>
        </w:numPr>
        <w:spacing w:before="120" w:after="120" w:line="276" w:lineRule="auto"/>
        <w:ind w:firstLine="62"/>
        <w:jc w:val="both"/>
        <w:rPr>
          <w:rFonts w:cs="Times New Roman"/>
          <w:b/>
          <w:color w:val="000000"/>
          <w:u w:val="single"/>
          <w:lang w:eastAsia="en-US"/>
        </w:rPr>
      </w:pPr>
      <w:r w:rsidRPr="00CE2762">
        <w:rPr>
          <w:rFonts w:cs="Times New Roman"/>
          <w:b/>
          <w:color w:val="000000"/>
          <w:u w:val="single"/>
          <w:lang w:eastAsia="en-US"/>
        </w:rPr>
        <w:t>Elemento de Despesa:</w:t>
      </w:r>
    </w:p>
    <w:p w:rsidR="00913909" w:rsidRPr="00CE2762" w:rsidRDefault="00913909" w:rsidP="00F56768">
      <w:pPr>
        <w:pStyle w:val="PargrafodaLista"/>
        <w:numPr>
          <w:ilvl w:val="2"/>
          <w:numId w:val="1"/>
        </w:numPr>
        <w:spacing w:before="120" w:after="120" w:line="276" w:lineRule="auto"/>
        <w:ind w:firstLine="62"/>
        <w:jc w:val="both"/>
        <w:rPr>
          <w:rFonts w:cs="Times New Roman"/>
          <w:b/>
          <w:color w:val="000000"/>
          <w:u w:val="single"/>
          <w:lang w:eastAsia="en-US"/>
        </w:rPr>
      </w:pPr>
      <w:r w:rsidRPr="00CE2762">
        <w:rPr>
          <w:rFonts w:cs="Times New Roman"/>
          <w:b/>
          <w:color w:val="000000"/>
          <w:u w:val="single"/>
          <w:lang w:eastAsia="en-US"/>
        </w:rPr>
        <w:t>PI:</w:t>
      </w:r>
    </w:p>
    <w:p w:rsidR="00913909" w:rsidRPr="00CE2762" w:rsidRDefault="00913909" w:rsidP="00913909">
      <w:pPr>
        <w:pStyle w:val="PargrafodaLista"/>
        <w:spacing w:before="120" w:after="120" w:line="276" w:lineRule="auto"/>
        <w:ind w:left="1781"/>
        <w:jc w:val="both"/>
        <w:rPr>
          <w:rFonts w:cs="Times New Roman"/>
          <w:b/>
          <w:color w:val="000000"/>
          <w:u w:val="single"/>
          <w:lang w:eastAsia="en-US"/>
        </w:rPr>
      </w:pPr>
    </w:p>
    <w:p w:rsidR="00913909" w:rsidRPr="00CE2762" w:rsidRDefault="00913909" w:rsidP="00976670">
      <w:pPr>
        <w:pStyle w:val="PargrafodaLista"/>
        <w:numPr>
          <w:ilvl w:val="1"/>
          <w:numId w:val="1"/>
        </w:numPr>
        <w:spacing w:before="120" w:after="120" w:line="276" w:lineRule="auto"/>
        <w:ind w:left="0" w:firstLine="851"/>
        <w:jc w:val="both"/>
        <w:rPr>
          <w:rFonts w:cs="Times New Roman"/>
          <w:b/>
          <w:color w:val="000000"/>
          <w:u w:val="single"/>
          <w:lang w:eastAsia="en-US"/>
        </w:rPr>
      </w:pPr>
      <w:r w:rsidRPr="00CE2762">
        <w:rPr>
          <w:rFonts w:cs="Times New Roman"/>
          <w:b/>
          <w:color w:val="000000"/>
          <w:u w:val="single"/>
          <w:lang w:eastAsia="en-US"/>
        </w:rPr>
        <w:t xml:space="preserve">As despesas para o exercício futuro correrão à conta das dotações orçamentárias indicadas em termo aditivo ou </w:t>
      </w:r>
      <w:proofErr w:type="spellStart"/>
      <w:r w:rsidRPr="00CE2762">
        <w:rPr>
          <w:rFonts w:cs="Times New Roman"/>
          <w:b/>
          <w:color w:val="000000"/>
          <w:u w:val="single"/>
          <w:lang w:eastAsia="en-US"/>
        </w:rPr>
        <w:t>apostilamento</w:t>
      </w:r>
      <w:proofErr w:type="spellEnd"/>
      <w:r w:rsidRPr="00CE2762">
        <w:rPr>
          <w:rFonts w:cs="Times New Roman"/>
          <w:b/>
          <w:color w:val="000000"/>
          <w:u w:val="single"/>
          <w:lang w:eastAsia="en-US"/>
        </w:rPr>
        <w:t>.</w:t>
      </w:r>
    </w:p>
    <w:p w:rsidR="00F77C50" w:rsidRPr="00CE2762" w:rsidRDefault="00913909" w:rsidP="00976670">
      <w:pPr>
        <w:pStyle w:val="PargrafodaLista"/>
        <w:numPr>
          <w:ilvl w:val="1"/>
          <w:numId w:val="1"/>
        </w:numPr>
        <w:spacing w:before="120" w:after="120" w:line="276" w:lineRule="auto"/>
        <w:ind w:left="0" w:firstLine="851"/>
        <w:jc w:val="both"/>
        <w:rPr>
          <w:rFonts w:cs="Times New Roman"/>
          <w:b/>
          <w:color w:val="000000"/>
          <w:u w:val="single"/>
          <w:lang w:eastAsia="en-US"/>
        </w:rPr>
      </w:pPr>
      <w:r w:rsidRPr="00CE2762">
        <w:rPr>
          <w:rFonts w:cs="Times New Roman"/>
          <w:b/>
          <w:color w:val="000000"/>
          <w:u w:val="single"/>
          <w:lang w:eastAsia="en-US"/>
        </w:rPr>
        <w:t>A Contratante se reserva o direito de promover o contingenciamento das transações efetuadas de forma a proceder os devidos ajustes de acordo com a política orçamentária vigente.</w:t>
      </w:r>
    </w:p>
    <w:p w:rsidR="00F56768" w:rsidRPr="00CE2762" w:rsidRDefault="00F56768" w:rsidP="00976670">
      <w:pPr>
        <w:pStyle w:val="PargrafodaLista"/>
        <w:numPr>
          <w:ilvl w:val="1"/>
          <w:numId w:val="1"/>
        </w:numPr>
        <w:spacing w:before="120" w:after="120" w:line="276" w:lineRule="auto"/>
        <w:ind w:left="0" w:firstLine="851"/>
        <w:jc w:val="both"/>
        <w:rPr>
          <w:rFonts w:cs="Times New Roman"/>
          <w:b/>
          <w:color w:val="000000"/>
          <w:u w:val="single"/>
          <w:lang w:eastAsia="en-US"/>
        </w:rPr>
      </w:pPr>
      <w:r w:rsidRPr="00CE2762">
        <w:rPr>
          <w:rFonts w:cs="Times New Roman"/>
          <w:b/>
          <w:color w:val="000000"/>
          <w:u w:val="single"/>
          <w:lang w:eastAsia="en-US"/>
        </w:rPr>
        <w:t>Os valores referenciados são estimativos, portanto poderá ocorrer variações decorrentes da inovação tecnológica utilizadas, adequação de uso de produtos e atendimento a demandas operacionais específicas.</w:t>
      </w:r>
    </w:p>
    <w:p w:rsidR="00F56768" w:rsidRPr="00CE2762" w:rsidRDefault="00F56768" w:rsidP="00F56768">
      <w:pPr>
        <w:pStyle w:val="PargrafodaLista"/>
        <w:spacing w:before="120" w:after="120" w:line="276" w:lineRule="auto"/>
        <w:ind w:left="1416"/>
        <w:jc w:val="both"/>
        <w:rPr>
          <w:rFonts w:cs="Times New Roman"/>
          <w:b/>
          <w:color w:val="000000"/>
          <w:u w:val="single"/>
          <w:lang w:eastAsia="en-US"/>
        </w:rPr>
      </w:pPr>
    </w:p>
    <w:p w:rsidR="00F56768" w:rsidRPr="00CE2762" w:rsidRDefault="00F56768" w:rsidP="00F56768">
      <w:pPr>
        <w:pStyle w:val="PargrafodaLista"/>
        <w:numPr>
          <w:ilvl w:val="0"/>
          <w:numId w:val="1"/>
        </w:numPr>
        <w:spacing w:before="120" w:after="120" w:line="276" w:lineRule="auto"/>
        <w:jc w:val="both"/>
        <w:rPr>
          <w:rFonts w:cs="Times New Roman"/>
          <w:b/>
          <w:color w:val="000000"/>
          <w:u w:val="single"/>
          <w:lang w:eastAsia="en-US"/>
        </w:rPr>
      </w:pPr>
      <w:r w:rsidRPr="00CE2762">
        <w:rPr>
          <w:rFonts w:cs="Times New Roman"/>
          <w:b/>
          <w:color w:val="000000"/>
          <w:u w:val="single"/>
          <w:lang w:eastAsia="en-US"/>
        </w:rPr>
        <w:t>DA VIGÊNCIA</w:t>
      </w:r>
    </w:p>
    <w:p w:rsidR="00AB6C92" w:rsidRPr="00CE2762" w:rsidRDefault="00AB6C92" w:rsidP="00976670">
      <w:pPr>
        <w:pStyle w:val="PargrafodaLista"/>
        <w:numPr>
          <w:ilvl w:val="1"/>
          <w:numId w:val="1"/>
        </w:numPr>
        <w:spacing w:before="120" w:after="120" w:line="276" w:lineRule="auto"/>
        <w:ind w:left="0" w:firstLine="851"/>
        <w:jc w:val="both"/>
        <w:rPr>
          <w:rFonts w:cs="Times New Roman"/>
          <w:b/>
          <w:color w:val="000000"/>
          <w:u w:val="single"/>
          <w:lang w:eastAsia="en-US"/>
        </w:rPr>
      </w:pPr>
      <w:r w:rsidRPr="00CE2762">
        <w:rPr>
          <w:rFonts w:cs="Times New Roman"/>
          <w:b/>
          <w:color w:val="000000"/>
          <w:u w:val="single"/>
          <w:lang w:eastAsia="en-US"/>
        </w:rPr>
        <w:lastRenderedPageBreak/>
        <w:t>O contrato a ser celebrado terá a vigência de 12 (doze) meses, a partir da data de assinatura, podendo ser prorrogado por per</w:t>
      </w:r>
      <w:r w:rsidR="007D64F4" w:rsidRPr="00CE2762">
        <w:rPr>
          <w:rFonts w:cs="Times New Roman"/>
          <w:b/>
          <w:color w:val="000000"/>
          <w:u w:val="single"/>
          <w:lang w:eastAsia="en-US"/>
        </w:rPr>
        <w:t>íodos iguais e sucessivos, limitado a 60 (sessenta) meses, nos termos do inciso II, artigo 57 da Lei nº 8.666/93, desde que estejam presentes preços e condições mais vantajosas para a Administração, por tratar-se de serviço essencial para o desempenho das atividades da Polícia Federal.</w:t>
      </w:r>
    </w:p>
    <w:p w:rsidR="007D64F4" w:rsidRPr="00CE2762" w:rsidRDefault="00976670" w:rsidP="00976670">
      <w:pPr>
        <w:spacing w:before="120" w:after="120" w:line="276" w:lineRule="auto"/>
        <w:ind w:firstLine="1133"/>
        <w:jc w:val="both"/>
        <w:rPr>
          <w:rFonts w:cs="Times New Roman"/>
          <w:b/>
          <w:color w:val="000000"/>
          <w:u w:val="single"/>
          <w:lang w:eastAsia="en-US"/>
        </w:rPr>
      </w:pPr>
      <w:r w:rsidRPr="00CE2762">
        <w:rPr>
          <w:rFonts w:cs="Times New Roman"/>
          <w:b/>
          <w:color w:val="000000"/>
          <w:u w:val="single"/>
          <w:lang w:eastAsia="en-US"/>
        </w:rPr>
        <w:tab/>
      </w:r>
      <w:r w:rsidR="007D64F4" w:rsidRPr="00CE2762">
        <w:rPr>
          <w:rFonts w:cs="Times New Roman"/>
          <w:b/>
          <w:color w:val="000000"/>
          <w:u w:val="single"/>
          <w:lang w:eastAsia="en-US"/>
        </w:rPr>
        <w:t>16.1.1. Ainda, o instituto da prorrogação observa o disposto no Art. 6º da IN 02/2008-SLTI/MPOG, visto que a utilização de veículos está intimamente ligada à missão institucional da SR/MT, cujas justificativas jazem expostas no item 2 do presente termo.</w:t>
      </w:r>
    </w:p>
    <w:p w:rsidR="007D64F4" w:rsidRDefault="007D64F4" w:rsidP="007D64F4">
      <w:pPr>
        <w:pStyle w:val="PargrafodaLista"/>
        <w:spacing w:before="120" w:after="120" w:line="276" w:lineRule="auto"/>
        <w:ind w:left="1850"/>
        <w:jc w:val="both"/>
        <w:rPr>
          <w:rFonts w:cs="Times New Roman"/>
          <w:color w:val="000000"/>
          <w:lang w:eastAsia="en-US"/>
        </w:rPr>
      </w:pPr>
    </w:p>
    <w:p w:rsidR="00DB206B" w:rsidRPr="00EE7286" w:rsidRDefault="00DB206B" w:rsidP="00E20E4C">
      <w:pPr>
        <w:numPr>
          <w:ilvl w:val="0"/>
          <w:numId w:val="1"/>
        </w:numPr>
        <w:spacing w:before="120" w:after="120" w:line="276" w:lineRule="auto"/>
        <w:jc w:val="both"/>
        <w:rPr>
          <w:rFonts w:cs="Times New Roman"/>
          <w:b/>
        </w:rPr>
      </w:pPr>
      <w:r w:rsidRPr="00EE7286">
        <w:rPr>
          <w:b/>
        </w:rPr>
        <w:t>DAS SANÇÕES ADMINISTRATIVAS</w:t>
      </w:r>
    </w:p>
    <w:p w:rsidR="00DB206B" w:rsidRPr="00EE7286" w:rsidRDefault="00DB206B" w:rsidP="0076175C">
      <w:pPr>
        <w:numPr>
          <w:ilvl w:val="1"/>
          <w:numId w:val="1"/>
        </w:numPr>
        <w:spacing w:before="120" w:after="120" w:line="276" w:lineRule="auto"/>
        <w:ind w:left="0" w:firstLine="567"/>
        <w:jc w:val="both"/>
      </w:pPr>
      <w:r w:rsidRPr="00EE7286">
        <w:t xml:space="preserve">Comete infração administrativa nos termos da Lei nº 8.666, de 1993 e da Lei nº 10.520, de </w:t>
      </w:r>
      <w:smartTag w:uri="urn:schemas-microsoft-com:office:smarttags" w:element="metricconverter">
        <w:smartTagPr>
          <w:attr w:name="ProductID" w:val="2002, a"/>
        </w:smartTagPr>
        <w:r w:rsidRPr="00EE7286">
          <w:t>2002, a</w:t>
        </w:r>
      </w:smartTag>
      <w:r w:rsidRPr="00EE7286">
        <w:t xml:space="preserve"> </w:t>
      </w:r>
      <w:r w:rsidR="00D52359" w:rsidRPr="00EE7286">
        <w:t>C</w:t>
      </w:r>
      <w:r w:rsidR="00B63064" w:rsidRPr="00EE7286">
        <w:t>ontratada</w:t>
      </w:r>
      <w:r w:rsidRPr="00EE7286">
        <w:t xml:space="preserve"> que:</w:t>
      </w:r>
    </w:p>
    <w:p w:rsidR="00DB206B" w:rsidRPr="00EE7286" w:rsidRDefault="00DB206B" w:rsidP="00767D44">
      <w:pPr>
        <w:numPr>
          <w:ilvl w:val="2"/>
          <w:numId w:val="1"/>
        </w:numPr>
        <w:spacing w:before="120" w:after="120" w:line="276" w:lineRule="auto"/>
        <w:ind w:left="0" w:firstLine="851"/>
        <w:jc w:val="both"/>
      </w:pPr>
      <w:proofErr w:type="spellStart"/>
      <w:r w:rsidRPr="00EE7286">
        <w:t>inexecutar</w:t>
      </w:r>
      <w:proofErr w:type="spellEnd"/>
      <w:r w:rsidRPr="00EE7286">
        <w:t xml:space="preserve"> total ou parcialmente qualquer das obrigações assumidas em decorrência da contratação;</w:t>
      </w:r>
    </w:p>
    <w:p w:rsidR="00DB206B" w:rsidRPr="00EE7286" w:rsidRDefault="00DB206B" w:rsidP="0076175C">
      <w:pPr>
        <w:numPr>
          <w:ilvl w:val="2"/>
          <w:numId w:val="1"/>
        </w:numPr>
        <w:spacing w:before="120" w:after="120" w:line="276" w:lineRule="auto"/>
        <w:ind w:left="1135" w:hanging="284"/>
        <w:jc w:val="both"/>
      </w:pPr>
      <w:r w:rsidRPr="00EE7286">
        <w:t>ensejar o retardamento da execução do objeto;</w:t>
      </w:r>
    </w:p>
    <w:p w:rsidR="00DB206B" w:rsidRPr="00EE7286" w:rsidRDefault="00DB206B" w:rsidP="0076175C">
      <w:pPr>
        <w:numPr>
          <w:ilvl w:val="2"/>
          <w:numId w:val="1"/>
        </w:numPr>
        <w:spacing w:before="120" w:after="120" w:line="276" w:lineRule="auto"/>
        <w:ind w:left="1135" w:hanging="284"/>
        <w:jc w:val="both"/>
      </w:pPr>
      <w:r w:rsidRPr="00EE7286">
        <w:t>fraudar na execução do contrato;</w:t>
      </w:r>
    </w:p>
    <w:p w:rsidR="00DB206B" w:rsidRPr="00EE7286" w:rsidRDefault="00DB206B" w:rsidP="0076175C">
      <w:pPr>
        <w:numPr>
          <w:ilvl w:val="2"/>
          <w:numId w:val="1"/>
        </w:numPr>
        <w:spacing w:before="120" w:after="120" w:line="276" w:lineRule="auto"/>
        <w:ind w:left="1135" w:hanging="284"/>
        <w:jc w:val="both"/>
      </w:pPr>
      <w:r w:rsidRPr="00EE7286">
        <w:t>comportar-se de modo inidôneo;</w:t>
      </w:r>
    </w:p>
    <w:p w:rsidR="00DB206B" w:rsidRPr="00EE7286" w:rsidRDefault="00DB206B" w:rsidP="0076175C">
      <w:pPr>
        <w:numPr>
          <w:ilvl w:val="2"/>
          <w:numId w:val="1"/>
        </w:numPr>
        <w:spacing w:before="120" w:after="120" w:line="276" w:lineRule="auto"/>
        <w:ind w:left="1135" w:hanging="284"/>
        <w:jc w:val="both"/>
      </w:pPr>
      <w:r w:rsidRPr="00EE7286">
        <w:t>cometer fraude fiscal;</w:t>
      </w:r>
    </w:p>
    <w:p w:rsidR="00DB206B" w:rsidRPr="00EE7286" w:rsidRDefault="00DB206B" w:rsidP="0076175C">
      <w:pPr>
        <w:numPr>
          <w:ilvl w:val="2"/>
          <w:numId w:val="1"/>
        </w:numPr>
        <w:spacing w:before="120" w:after="120" w:line="276" w:lineRule="auto"/>
        <w:ind w:left="1135" w:hanging="284"/>
        <w:jc w:val="both"/>
      </w:pPr>
      <w:r w:rsidRPr="00EE7286">
        <w:t>não mantiver a proposta.</w:t>
      </w:r>
    </w:p>
    <w:p w:rsidR="00DB206B" w:rsidRPr="00EE7286" w:rsidRDefault="00DB206B" w:rsidP="0076175C">
      <w:pPr>
        <w:numPr>
          <w:ilvl w:val="1"/>
          <w:numId w:val="1"/>
        </w:numPr>
        <w:spacing w:before="120" w:after="120" w:line="276" w:lineRule="auto"/>
        <w:ind w:left="0" w:firstLine="567"/>
        <w:jc w:val="both"/>
      </w:pPr>
      <w:r w:rsidRPr="00EE7286">
        <w:t xml:space="preserve">A </w:t>
      </w:r>
      <w:r w:rsidR="00D52359" w:rsidRPr="00EE7286">
        <w:t>C</w:t>
      </w:r>
      <w:r w:rsidR="00B63064" w:rsidRPr="00EE7286">
        <w:t>ontratada</w:t>
      </w:r>
      <w:r w:rsidRPr="00EE7286">
        <w:t xml:space="preserve"> que cometer qualquer das infrações discriminadas no</w:t>
      </w:r>
      <w:r w:rsidR="00CE47BC" w:rsidRPr="00EE7286">
        <w:t>s subitens</w:t>
      </w:r>
      <w:r w:rsidRPr="00EE7286">
        <w:t xml:space="preserve"> acima ficará sujeita, sem prejuízo da responsabilidade civil e criminal, às seguintes sanções:</w:t>
      </w:r>
    </w:p>
    <w:p w:rsidR="00DB206B" w:rsidRPr="00EE7286" w:rsidRDefault="00DB206B" w:rsidP="00A34602">
      <w:pPr>
        <w:numPr>
          <w:ilvl w:val="2"/>
          <w:numId w:val="1"/>
        </w:numPr>
        <w:spacing w:before="120" w:after="120" w:line="276" w:lineRule="auto"/>
        <w:ind w:left="0" w:firstLine="851"/>
        <w:jc w:val="both"/>
      </w:pPr>
      <w:r w:rsidRPr="00EE7286">
        <w:t xml:space="preserve">advertência por faltas leves, assim entendidas aquelas que não acarretem prejuízos significativos para a </w:t>
      </w:r>
      <w:r w:rsidR="00D52359" w:rsidRPr="00EE7286">
        <w:t>C</w:t>
      </w:r>
      <w:r w:rsidR="00B63064" w:rsidRPr="00EE7286">
        <w:t>ontratante</w:t>
      </w:r>
      <w:r w:rsidRPr="00EE7286">
        <w:t>;</w:t>
      </w:r>
    </w:p>
    <w:p w:rsidR="00DB6563" w:rsidRPr="00CE2762" w:rsidRDefault="00DB6563" w:rsidP="00A34602">
      <w:pPr>
        <w:numPr>
          <w:ilvl w:val="2"/>
          <w:numId w:val="1"/>
        </w:numPr>
        <w:spacing w:before="120" w:after="120" w:line="276" w:lineRule="auto"/>
        <w:ind w:left="0" w:firstLine="851"/>
        <w:jc w:val="both"/>
        <w:rPr>
          <w:b/>
          <w:u w:val="single"/>
        </w:rPr>
      </w:pPr>
      <w:proofErr w:type="gramStart"/>
      <w:r w:rsidRPr="00CE2762">
        <w:rPr>
          <w:b/>
          <w:u w:val="single"/>
        </w:rPr>
        <w:t>multa</w:t>
      </w:r>
      <w:proofErr w:type="gramEnd"/>
      <w:r w:rsidRPr="00CE2762">
        <w:rPr>
          <w:b/>
          <w:u w:val="single"/>
        </w:rPr>
        <w:t xml:space="preserve"> moratória, na hipótese de atraso na execução do serviço ou demora injustificada nas devoluções, obedecida a seguinte fórmula:</w:t>
      </w:r>
    </w:p>
    <w:p w:rsidR="00DB206B" w:rsidRPr="00CE2762" w:rsidRDefault="00DB6563" w:rsidP="00DB6563">
      <w:pPr>
        <w:pStyle w:val="PargrafodaLista"/>
        <w:numPr>
          <w:ilvl w:val="3"/>
          <w:numId w:val="1"/>
        </w:numPr>
        <w:spacing w:before="120" w:after="120" w:line="276" w:lineRule="auto"/>
        <w:jc w:val="both"/>
        <w:rPr>
          <w:b/>
          <w:u w:val="single"/>
        </w:rPr>
      </w:pPr>
      <w:r w:rsidRPr="00CE2762">
        <w:rPr>
          <w:b/>
          <w:u w:val="single"/>
        </w:rPr>
        <w:t xml:space="preserve">M = </w:t>
      </w:r>
      <w:proofErr w:type="gramStart"/>
      <w:r w:rsidRPr="00CE2762">
        <w:rPr>
          <w:b/>
          <w:u w:val="single"/>
        </w:rPr>
        <w:t xml:space="preserve">( </w:t>
      </w:r>
      <w:proofErr w:type="gramEnd"/>
      <w:r w:rsidRPr="00CE2762">
        <w:rPr>
          <w:b/>
          <w:u w:val="single"/>
        </w:rPr>
        <w:t>C  )x N x F, sendo:</w:t>
      </w:r>
    </w:p>
    <w:p w:rsidR="00DB6563" w:rsidRPr="00CE2762" w:rsidRDefault="00DB6563" w:rsidP="00DB6563">
      <w:pPr>
        <w:pStyle w:val="PargrafodaLista"/>
        <w:spacing w:before="120" w:after="120" w:line="276" w:lineRule="auto"/>
        <w:ind w:left="1728"/>
        <w:jc w:val="both"/>
        <w:rPr>
          <w:b/>
          <w:u w:val="single"/>
        </w:rPr>
      </w:pPr>
      <w:r w:rsidRPr="00CE2762">
        <w:rPr>
          <w:b/>
          <w:u w:val="single"/>
        </w:rPr>
        <w:t xml:space="preserve">              T</w:t>
      </w:r>
    </w:p>
    <w:p w:rsidR="00DB6563" w:rsidRPr="00CE2762" w:rsidRDefault="00DB6563" w:rsidP="00DB6563">
      <w:pPr>
        <w:pStyle w:val="PargrafodaLista"/>
        <w:numPr>
          <w:ilvl w:val="0"/>
          <w:numId w:val="28"/>
        </w:numPr>
        <w:tabs>
          <w:tab w:val="left" w:pos="2127"/>
        </w:tabs>
        <w:spacing w:before="120" w:after="120" w:line="276" w:lineRule="auto"/>
        <w:jc w:val="both"/>
        <w:rPr>
          <w:b/>
          <w:u w:val="single"/>
        </w:rPr>
      </w:pPr>
      <w:r w:rsidRPr="00CE2762">
        <w:rPr>
          <w:b/>
          <w:u w:val="single"/>
        </w:rPr>
        <w:t>M = valor da multa;</w:t>
      </w:r>
    </w:p>
    <w:p w:rsidR="00DB6563" w:rsidRPr="00CE2762" w:rsidRDefault="00DB6563" w:rsidP="00DB6563">
      <w:pPr>
        <w:pStyle w:val="PargrafodaLista"/>
        <w:numPr>
          <w:ilvl w:val="0"/>
          <w:numId w:val="28"/>
        </w:numPr>
        <w:tabs>
          <w:tab w:val="left" w:pos="2127"/>
        </w:tabs>
        <w:spacing w:before="120" w:after="120" w:line="276" w:lineRule="auto"/>
        <w:jc w:val="both"/>
        <w:rPr>
          <w:b/>
          <w:u w:val="single"/>
        </w:rPr>
      </w:pPr>
      <w:r w:rsidRPr="00CE2762">
        <w:rPr>
          <w:b/>
          <w:u w:val="single"/>
        </w:rPr>
        <w:t>C = valor correspondente à fase, etapa ou parcela do serviço em atraso;</w:t>
      </w:r>
    </w:p>
    <w:p w:rsidR="00DB6563" w:rsidRPr="00CE2762" w:rsidRDefault="00DB6563" w:rsidP="00DB6563">
      <w:pPr>
        <w:pStyle w:val="PargrafodaLista"/>
        <w:numPr>
          <w:ilvl w:val="0"/>
          <w:numId w:val="28"/>
        </w:numPr>
        <w:tabs>
          <w:tab w:val="left" w:pos="2127"/>
        </w:tabs>
        <w:spacing w:before="120" w:after="120" w:line="276" w:lineRule="auto"/>
        <w:jc w:val="both"/>
        <w:rPr>
          <w:b/>
          <w:u w:val="single"/>
        </w:rPr>
      </w:pPr>
      <w:r w:rsidRPr="00CE2762">
        <w:rPr>
          <w:b/>
          <w:u w:val="single"/>
        </w:rPr>
        <w:t>T = prazo para a execução da fase, etapa ou parcela do serviço, em dias úteis;</w:t>
      </w:r>
    </w:p>
    <w:p w:rsidR="00DB6563" w:rsidRPr="00CE2762" w:rsidRDefault="00DB6563" w:rsidP="00DB6563">
      <w:pPr>
        <w:pStyle w:val="PargrafodaLista"/>
        <w:numPr>
          <w:ilvl w:val="0"/>
          <w:numId w:val="28"/>
        </w:numPr>
        <w:tabs>
          <w:tab w:val="left" w:pos="2127"/>
        </w:tabs>
        <w:spacing w:before="120" w:after="120" w:line="276" w:lineRule="auto"/>
        <w:jc w:val="both"/>
        <w:rPr>
          <w:b/>
          <w:u w:val="single"/>
        </w:rPr>
      </w:pPr>
      <w:r w:rsidRPr="00CE2762">
        <w:rPr>
          <w:b/>
          <w:u w:val="single"/>
        </w:rPr>
        <w:t>N = período de atraso, em dias corridos, e</w:t>
      </w:r>
    </w:p>
    <w:p w:rsidR="00DB6563" w:rsidRPr="00CE2762" w:rsidRDefault="00DB6563" w:rsidP="00DB6563">
      <w:pPr>
        <w:pStyle w:val="PargrafodaLista"/>
        <w:numPr>
          <w:ilvl w:val="0"/>
          <w:numId w:val="28"/>
        </w:numPr>
        <w:tabs>
          <w:tab w:val="left" w:pos="2127"/>
        </w:tabs>
        <w:spacing w:before="120" w:after="120" w:line="276" w:lineRule="auto"/>
        <w:jc w:val="both"/>
        <w:rPr>
          <w:b/>
          <w:u w:val="single"/>
        </w:rPr>
      </w:pPr>
      <w:r w:rsidRPr="00CE2762">
        <w:rPr>
          <w:b/>
          <w:u w:val="single"/>
        </w:rPr>
        <w:t>F = fator progressivo (fator de correção por dia de atraso), obtido na tabela abaixo:</w:t>
      </w:r>
    </w:p>
    <w:tbl>
      <w:tblPr>
        <w:tblStyle w:val="Tabelacomgrade"/>
        <w:tblW w:w="0" w:type="auto"/>
        <w:tblInd w:w="959" w:type="dxa"/>
        <w:tblLook w:val="04A0" w:firstRow="1" w:lastRow="0" w:firstColumn="1" w:lastColumn="0" w:noHBand="0" w:noVBand="1"/>
      </w:tblPr>
      <w:tblGrid>
        <w:gridCol w:w="5215"/>
        <w:gridCol w:w="3681"/>
      </w:tblGrid>
      <w:tr w:rsidR="00C84DED" w:rsidRPr="00CE2762" w:rsidTr="00C84DED">
        <w:tc>
          <w:tcPr>
            <w:tcW w:w="5215" w:type="dxa"/>
          </w:tcPr>
          <w:p w:rsidR="00C84DED" w:rsidRPr="00CE2762" w:rsidRDefault="00C84DED" w:rsidP="00C84DED">
            <w:pPr>
              <w:pStyle w:val="PargrafodaLista"/>
              <w:tabs>
                <w:tab w:val="left" w:pos="2127"/>
              </w:tabs>
              <w:spacing w:before="120" w:after="120" w:line="276" w:lineRule="auto"/>
              <w:ind w:left="0"/>
              <w:jc w:val="center"/>
              <w:rPr>
                <w:b/>
                <w:u w:val="single"/>
              </w:rPr>
            </w:pPr>
            <w:r w:rsidRPr="00CE2762">
              <w:rPr>
                <w:b/>
                <w:u w:val="single"/>
              </w:rPr>
              <w:lastRenderedPageBreak/>
              <w:t>PERÍODO DE ATRASO (DIAS CORRIDOS)</w:t>
            </w:r>
          </w:p>
        </w:tc>
        <w:tc>
          <w:tcPr>
            <w:tcW w:w="3681" w:type="dxa"/>
          </w:tcPr>
          <w:p w:rsidR="00C84DED" w:rsidRPr="00CE2762" w:rsidRDefault="00C84DED" w:rsidP="00C84DED">
            <w:pPr>
              <w:pStyle w:val="PargrafodaLista"/>
              <w:tabs>
                <w:tab w:val="left" w:pos="2127"/>
              </w:tabs>
              <w:spacing w:before="120" w:after="120" w:line="276" w:lineRule="auto"/>
              <w:ind w:left="0"/>
              <w:jc w:val="center"/>
              <w:rPr>
                <w:b/>
                <w:u w:val="single"/>
              </w:rPr>
            </w:pPr>
            <w:r w:rsidRPr="00CE2762">
              <w:rPr>
                <w:b/>
                <w:u w:val="single"/>
              </w:rPr>
              <w:t>F</w:t>
            </w:r>
          </w:p>
        </w:tc>
      </w:tr>
      <w:tr w:rsidR="00C84DED" w:rsidRPr="00CE2762" w:rsidTr="00C84DED">
        <w:tc>
          <w:tcPr>
            <w:tcW w:w="5215" w:type="dxa"/>
          </w:tcPr>
          <w:p w:rsidR="00C84DED" w:rsidRPr="00CE2762" w:rsidRDefault="00C84DED" w:rsidP="00C84DED">
            <w:pPr>
              <w:pStyle w:val="PargrafodaLista"/>
              <w:tabs>
                <w:tab w:val="left" w:pos="2127"/>
              </w:tabs>
              <w:spacing w:before="120" w:after="120" w:line="276" w:lineRule="auto"/>
              <w:ind w:left="0"/>
              <w:jc w:val="center"/>
              <w:rPr>
                <w:b/>
                <w:u w:val="single"/>
              </w:rPr>
            </w:pPr>
            <w:r w:rsidRPr="00CE2762">
              <w:rPr>
                <w:b/>
                <w:u w:val="single"/>
              </w:rPr>
              <w:t>Até 10 (dez) dias</w:t>
            </w:r>
          </w:p>
        </w:tc>
        <w:tc>
          <w:tcPr>
            <w:tcW w:w="3681" w:type="dxa"/>
          </w:tcPr>
          <w:p w:rsidR="00C84DED" w:rsidRPr="00CE2762" w:rsidRDefault="00C84DED" w:rsidP="00C84DED">
            <w:pPr>
              <w:pStyle w:val="PargrafodaLista"/>
              <w:tabs>
                <w:tab w:val="left" w:pos="2127"/>
              </w:tabs>
              <w:spacing w:before="120" w:after="120" w:line="276" w:lineRule="auto"/>
              <w:ind w:left="0"/>
              <w:jc w:val="center"/>
              <w:rPr>
                <w:b/>
                <w:u w:val="single"/>
              </w:rPr>
            </w:pPr>
            <w:r w:rsidRPr="00CE2762">
              <w:rPr>
                <w:b/>
                <w:u w:val="single"/>
              </w:rPr>
              <w:t>0,03</w:t>
            </w:r>
          </w:p>
        </w:tc>
      </w:tr>
      <w:tr w:rsidR="00C84DED" w:rsidRPr="00CE2762" w:rsidTr="00C84DED">
        <w:tc>
          <w:tcPr>
            <w:tcW w:w="5215" w:type="dxa"/>
          </w:tcPr>
          <w:p w:rsidR="00C84DED" w:rsidRPr="00CE2762" w:rsidRDefault="00C84DED" w:rsidP="00C84DED">
            <w:pPr>
              <w:pStyle w:val="PargrafodaLista"/>
              <w:tabs>
                <w:tab w:val="left" w:pos="2127"/>
              </w:tabs>
              <w:spacing w:before="120" w:after="120" w:line="276" w:lineRule="auto"/>
              <w:ind w:left="0"/>
              <w:jc w:val="center"/>
              <w:rPr>
                <w:b/>
                <w:u w:val="single"/>
              </w:rPr>
            </w:pPr>
            <w:r w:rsidRPr="00CE2762">
              <w:rPr>
                <w:b/>
                <w:u w:val="single"/>
              </w:rPr>
              <w:t>De 11 (onze) a 20 (vinte) dias</w:t>
            </w:r>
          </w:p>
        </w:tc>
        <w:tc>
          <w:tcPr>
            <w:tcW w:w="3681" w:type="dxa"/>
          </w:tcPr>
          <w:p w:rsidR="00C84DED" w:rsidRPr="00CE2762" w:rsidRDefault="00C84DED" w:rsidP="00C84DED">
            <w:pPr>
              <w:pStyle w:val="PargrafodaLista"/>
              <w:tabs>
                <w:tab w:val="left" w:pos="2127"/>
              </w:tabs>
              <w:spacing w:before="120" w:after="120" w:line="276" w:lineRule="auto"/>
              <w:ind w:left="0"/>
              <w:jc w:val="center"/>
              <w:rPr>
                <w:b/>
                <w:u w:val="single"/>
              </w:rPr>
            </w:pPr>
            <w:r w:rsidRPr="00CE2762">
              <w:rPr>
                <w:b/>
                <w:u w:val="single"/>
              </w:rPr>
              <w:t>0,06</w:t>
            </w:r>
          </w:p>
        </w:tc>
      </w:tr>
      <w:tr w:rsidR="00C84DED" w:rsidRPr="00CE2762" w:rsidTr="00C84DED">
        <w:tc>
          <w:tcPr>
            <w:tcW w:w="5215" w:type="dxa"/>
          </w:tcPr>
          <w:p w:rsidR="00C84DED" w:rsidRPr="00CE2762" w:rsidRDefault="00C84DED" w:rsidP="00C84DED">
            <w:pPr>
              <w:pStyle w:val="PargrafodaLista"/>
              <w:tabs>
                <w:tab w:val="left" w:pos="2127"/>
              </w:tabs>
              <w:spacing w:before="120" w:after="120" w:line="276" w:lineRule="auto"/>
              <w:ind w:left="0"/>
              <w:jc w:val="center"/>
              <w:rPr>
                <w:b/>
                <w:u w:val="single"/>
              </w:rPr>
            </w:pPr>
            <w:r w:rsidRPr="00CE2762">
              <w:rPr>
                <w:b/>
                <w:u w:val="single"/>
              </w:rPr>
              <w:t>De 21 (vinte e um) a 30 (trinta) dias</w:t>
            </w:r>
          </w:p>
        </w:tc>
        <w:tc>
          <w:tcPr>
            <w:tcW w:w="3681" w:type="dxa"/>
          </w:tcPr>
          <w:p w:rsidR="00C84DED" w:rsidRPr="00CE2762" w:rsidRDefault="00C84DED" w:rsidP="00C84DED">
            <w:pPr>
              <w:pStyle w:val="PargrafodaLista"/>
              <w:tabs>
                <w:tab w:val="left" w:pos="2127"/>
              </w:tabs>
              <w:spacing w:before="120" w:after="120" w:line="276" w:lineRule="auto"/>
              <w:ind w:left="0"/>
              <w:jc w:val="center"/>
              <w:rPr>
                <w:b/>
                <w:u w:val="single"/>
              </w:rPr>
            </w:pPr>
            <w:r w:rsidRPr="00CE2762">
              <w:rPr>
                <w:b/>
                <w:u w:val="single"/>
              </w:rPr>
              <w:t>0,09</w:t>
            </w:r>
          </w:p>
        </w:tc>
      </w:tr>
      <w:tr w:rsidR="00C84DED" w:rsidRPr="00CE2762" w:rsidTr="00C84DED">
        <w:tc>
          <w:tcPr>
            <w:tcW w:w="5215" w:type="dxa"/>
          </w:tcPr>
          <w:p w:rsidR="00C84DED" w:rsidRPr="00CE2762" w:rsidRDefault="00C84DED" w:rsidP="00C84DED">
            <w:pPr>
              <w:pStyle w:val="PargrafodaLista"/>
              <w:tabs>
                <w:tab w:val="left" w:pos="2127"/>
              </w:tabs>
              <w:spacing w:before="120" w:after="120" w:line="276" w:lineRule="auto"/>
              <w:ind w:left="0"/>
              <w:jc w:val="center"/>
              <w:rPr>
                <w:b/>
                <w:u w:val="single"/>
              </w:rPr>
            </w:pPr>
            <w:r w:rsidRPr="00CE2762">
              <w:rPr>
                <w:b/>
                <w:u w:val="single"/>
              </w:rPr>
              <w:t>De 31 (trinta e um) a 40 (quarenta) dias</w:t>
            </w:r>
          </w:p>
        </w:tc>
        <w:tc>
          <w:tcPr>
            <w:tcW w:w="3681" w:type="dxa"/>
          </w:tcPr>
          <w:p w:rsidR="00C84DED" w:rsidRPr="00CE2762" w:rsidRDefault="00C84DED" w:rsidP="00C84DED">
            <w:pPr>
              <w:pStyle w:val="PargrafodaLista"/>
              <w:tabs>
                <w:tab w:val="left" w:pos="2127"/>
              </w:tabs>
              <w:spacing w:before="120" w:after="120" w:line="276" w:lineRule="auto"/>
              <w:ind w:left="0"/>
              <w:jc w:val="center"/>
              <w:rPr>
                <w:b/>
                <w:u w:val="single"/>
              </w:rPr>
            </w:pPr>
            <w:r w:rsidRPr="00CE2762">
              <w:rPr>
                <w:b/>
                <w:u w:val="single"/>
              </w:rPr>
              <w:t>0,12</w:t>
            </w:r>
          </w:p>
        </w:tc>
      </w:tr>
      <w:tr w:rsidR="00C84DED" w:rsidRPr="00CE2762" w:rsidTr="00C84DED">
        <w:tc>
          <w:tcPr>
            <w:tcW w:w="5215" w:type="dxa"/>
          </w:tcPr>
          <w:p w:rsidR="00C84DED" w:rsidRPr="00CE2762" w:rsidRDefault="00C84DED" w:rsidP="00C84DED">
            <w:pPr>
              <w:pStyle w:val="PargrafodaLista"/>
              <w:tabs>
                <w:tab w:val="left" w:pos="2127"/>
              </w:tabs>
              <w:spacing w:before="120" w:after="120" w:line="276" w:lineRule="auto"/>
              <w:ind w:left="0"/>
              <w:jc w:val="center"/>
              <w:rPr>
                <w:b/>
                <w:u w:val="single"/>
              </w:rPr>
            </w:pPr>
            <w:r w:rsidRPr="00CE2762">
              <w:rPr>
                <w:b/>
                <w:u w:val="single"/>
              </w:rPr>
              <w:t>De 41 (quarenta e um) a 60 (sessenta) dias</w:t>
            </w:r>
          </w:p>
        </w:tc>
        <w:tc>
          <w:tcPr>
            <w:tcW w:w="3681" w:type="dxa"/>
          </w:tcPr>
          <w:p w:rsidR="00C84DED" w:rsidRPr="00CE2762" w:rsidRDefault="00C84DED" w:rsidP="00C84DED">
            <w:pPr>
              <w:pStyle w:val="PargrafodaLista"/>
              <w:tabs>
                <w:tab w:val="left" w:pos="2127"/>
              </w:tabs>
              <w:spacing w:before="120" w:after="120" w:line="276" w:lineRule="auto"/>
              <w:ind w:left="0"/>
              <w:jc w:val="center"/>
              <w:rPr>
                <w:b/>
                <w:u w:val="single"/>
              </w:rPr>
            </w:pPr>
            <w:r w:rsidRPr="00CE2762">
              <w:rPr>
                <w:b/>
                <w:u w:val="single"/>
              </w:rPr>
              <w:t>0,15</w:t>
            </w:r>
          </w:p>
        </w:tc>
      </w:tr>
    </w:tbl>
    <w:p w:rsidR="00DB6563" w:rsidRPr="00CE2762" w:rsidRDefault="00DB6563" w:rsidP="00DB6563">
      <w:pPr>
        <w:pStyle w:val="PargrafodaLista"/>
        <w:tabs>
          <w:tab w:val="left" w:pos="2127"/>
        </w:tabs>
        <w:spacing w:before="120" w:after="120" w:line="276" w:lineRule="auto"/>
        <w:ind w:left="2493"/>
        <w:jc w:val="both"/>
        <w:rPr>
          <w:b/>
          <w:u w:val="single"/>
        </w:rPr>
      </w:pPr>
    </w:p>
    <w:p w:rsidR="00C84DED" w:rsidRPr="00CE2762" w:rsidRDefault="00C84DED" w:rsidP="00A34602">
      <w:pPr>
        <w:numPr>
          <w:ilvl w:val="2"/>
          <w:numId w:val="1"/>
        </w:numPr>
        <w:spacing w:before="120" w:after="120" w:line="276" w:lineRule="auto"/>
        <w:ind w:left="0" w:firstLine="1134"/>
        <w:jc w:val="both"/>
        <w:rPr>
          <w:b/>
          <w:u w:val="single"/>
        </w:rPr>
      </w:pPr>
      <w:r w:rsidRPr="00CE2762">
        <w:rPr>
          <w:b/>
          <w:u w:val="single"/>
        </w:rPr>
        <w:t>M</w:t>
      </w:r>
      <w:r w:rsidR="00DB206B" w:rsidRPr="00CE2762">
        <w:rPr>
          <w:b/>
          <w:u w:val="single"/>
        </w:rPr>
        <w:t xml:space="preserve">ulta </w:t>
      </w:r>
      <w:r w:rsidRPr="00CE2762">
        <w:rPr>
          <w:b/>
          <w:u w:val="single"/>
        </w:rPr>
        <w:t>Específica, no valor equivalente a 0,2% (dois décimos por cento) do valor do Contrato, pelo descumprimento de qualquer outra obrigação legal ou contratual. A termo de exemplificação, considera-se descumprimento de obrigação ajustada a contratada não se aparelhar convenientemente para a execução dos serviços ou impedir ou dificultar os trabalhos da Fiscalização.</w:t>
      </w:r>
    </w:p>
    <w:p w:rsidR="00460E04" w:rsidRPr="00CE2762" w:rsidRDefault="00C84DED" w:rsidP="00A34602">
      <w:pPr>
        <w:numPr>
          <w:ilvl w:val="2"/>
          <w:numId w:val="1"/>
        </w:numPr>
        <w:spacing w:before="120" w:after="120" w:line="276" w:lineRule="auto"/>
        <w:ind w:left="0" w:firstLine="851"/>
        <w:jc w:val="both"/>
        <w:rPr>
          <w:b/>
          <w:u w:val="single"/>
        </w:rPr>
      </w:pPr>
      <w:r w:rsidRPr="00CE2762">
        <w:rPr>
          <w:b/>
          <w:u w:val="single"/>
        </w:rPr>
        <w:t>Multa Especial, no valor equivalente a 10% (dez por cento) do valor do Contrato, quando a CONTRATADA</w:t>
      </w:r>
      <w:r w:rsidR="00460E04" w:rsidRPr="00CE2762">
        <w:rPr>
          <w:b/>
          <w:u w:val="single"/>
        </w:rPr>
        <w:t>, sem a existência de motivo justo, der causa à inexecução total ou parcial do contrato ou atrasar a execução do serviço por período superior a 60 (sessenta) dias corridos. Em ambos os casos, ocorrerá a rescisão do contrato.</w:t>
      </w:r>
    </w:p>
    <w:p w:rsidR="00DB206B" w:rsidRPr="00CE2762" w:rsidRDefault="00460E04" w:rsidP="00A34602">
      <w:pPr>
        <w:numPr>
          <w:ilvl w:val="2"/>
          <w:numId w:val="1"/>
        </w:numPr>
        <w:spacing w:before="120" w:after="120" w:line="276" w:lineRule="auto"/>
        <w:ind w:left="0" w:firstLine="851"/>
        <w:jc w:val="both"/>
      </w:pPr>
      <w:r w:rsidRPr="00CE2762">
        <w:t>S</w:t>
      </w:r>
      <w:r w:rsidR="00DB206B" w:rsidRPr="00CE2762">
        <w:t xml:space="preserve">uspensão de licitar e impedimento de contratar com o órgão ou entidade </w:t>
      </w:r>
      <w:r w:rsidR="00D52359" w:rsidRPr="00CE2762">
        <w:t>C</w:t>
      </w:r>
      <w:r w:rsidR="00B63064" w:rsidRPr="00CE2762">
        <w:t>ontratante</w:t>
      </w:r>
      <w:r w:rsidR="00DB206B" w:rsidRPr="00CE2762">
        <w:t>, pelo prazo de até dois anos;</w:t>
      </w:r>
    </w:p>
    <w:p w:rsidR="00DB206B" w:rsidRPr="00CE2762" w:rsidRDefault="00460E04" w:rsidP="00A34602">
      <w:pPr>
        <w:numPr>
          <w:ilvl w:val="2"/>
          <w:numId w:val="1"/>
        </w:numPr>
        <w:spacing w:before="120" w:after="120" w:line="276" w:lineRule="auto"/>
        <w:ind w:left="0" w:firstLine="851"/>
        <w:jc w:val="both"/>
      </w:pPr>
      <w:r w:rsidRPr="00CE2762">
        <w:t>I</w:t>
      </w:r>
      <w:r w:rsidR="00DB206B" w:rsidRPr="00CE2762">
        <w:t xml:space="preserve">mpedimento de licitar e contratar com a União com o </w:t>
      </w:r>
      <w:r w:rsidR="00DB206B" w:rsidRPr="00CE2762">
        <w:rPr>
          <w:rFonts w:cs="Times New Roman"/>
          <w:bCs/>
          <w:color w:val="000000"/>
        </w:rPr>
        <w:t>consequente</w:t>
      </w:r>
      <w:r w:rsidR="00DB206B" w:rsidRPr="00CE2762">
        <w:t xml:space="preserve"> descredenciamento no SICAF pelo prazo de até cinco anos;</w:t>
      </w:r>
    </w:p>
    <w:p w:rsidR="00DB206B" w:rsidRPr="00CE2762" w:rsidRDefault="00CF5057" w:rsidP="00A34602">
      <w:pPr>
        <w:numPr>
          <w:ilvl w:val="2"/>
          <w:numId w:val="1"/>
        </w:numPr>
        <w:spacing w:before="120" w:after="120" w:line="276" w:lineRule="auto"/>
        <w:ind w:left="0" w:firstLine="851"/>
        <w:jc w:val="both"/>
      </w:pPr>
      <w:r>
        <w:t>D</w:t>
      </w:r>
      <w:r w:rsidR="00DB206B" w:rsidRPr="00CE2762">
        <w:t>eclaração de inidoneidade para licitar ou contratar com a</w:t>
      </w:r>
      <w:r w:rsidR="00DB206B" w:rsidRPr="00CE2762">
        <w:rPr>
          <w:b/>
          <w:u w:val="single"/>
        </w:rPr>
        <w:t xml:space="preserve"> </w:t>
      </w:r>
      <w:r w:rsidR="00DB206B" w:rsidRPr="00CE2762">
        <w:t xml:space="preserve">Administração Pública, enquanto perdurarem os motivos determinantes da punição ou até que seja promovida a reabilitação perante a própria autoridade que aplicou a penalidade, que será concedida sempre que a </w:t>
      </w:r>
      <w:r w:rsidR="00D52359" w:rsidRPr="00CE2762">
        <w:t>C</w:t>
      </w:r>
      <w:r w:rsidR="00B63064" w:rsidRPr="00CE2762">
        <w:t>ontratada</w:t>
      </w:r>
      <w:r w:rsidR="00DB206B" w:rsidRPr="00CE2762">
        <w:t xml:space="preserve"> ressarcir a </w:t>
      </w:r>
      <w:r w:rsidR="00D52359" w:rsidRPr="00CE2762">
        <w:t>C</w:t>
      </w:r>
      <w:r w:rsidR="00B63064" w:rsidRPr="00CE2762">
        <w:t>ontratante</w:t>
      </w:r>
      <w:r w:rsidR="00DB206B" w:rsidRPr="00CE2762">
        <w:t xml:space="preserve"> pelos prejuízos causados;</w:t>
      </w:r>
    </w:p>
    <w:p w:rsidR="00DB206B" w:rsidRPr="00CE2762" w:rsidRDefault="00DB206B" w:rsidP="0076175C">
      <w:pPr>
        <w:numPr>
          <w:ilvl w:val="1"/>
          <w:numId w:val="1"/>
        </w:numPr>
        <w:spacing w:before="120" w:after="120" w:line="276" w:lineRule="auto"/>
        <w:ind w:left="0" w:firstLine="567"/>
        <w:jc w:val="both"/>
      </w:pPr>
      <w:r w:rsidRPr="00CE2762">
        <w:t xml:space="preserve">Também ficam sujeitas às penalidades do art. 87, III e IV da Lei nº 8.666, de </w:t>
      </w:r>
      <w:smartTag w:uri="urn:schemas-microsoft-com:office:smarttags" w:element="metricconverter">
        <w:smartTagPr>
          <w:attr w:name="ProductID" w:val="1993, a"/>
        </w:smartTagPr>
        <w:r w:rsidRPr="00CE2762">
          <w:t>1993, a</w:t>
        </w:r>
      </w:smartTag>
      <w:r w:rsidRPr="00CE2762">
        <w:t xml:space="preserve"> </w:t>
      </w:r>
      <w:r w:rsidR="00D52359" w:rsidRPr="00CE2762">
        <w:t>C</w:t>
      </w:r>
      <w:r w:rsidR="00B63064" w:rsidRPr="00CE2762">
        <w:t xml:space="preserve">ontratada </w:t>
      </w:r>
      <w:r w:rsidRPr="00CE2762">
        <w:t>que:</w:t>
      </w:r>
    </w:p>
    <w:p w:rsidR="00DB206B" w:rsidRPr="00CE2762" w:rsidRDefault="00CF5057" w:rsidP="00A34602">
      <w:pPr>
        <w:numPr>
          <w:ilvl w:val="2"/>
          <w:numId w:val="1"/>
        </w:numPr>
        <w:spacing w:before="120" w:after="120" w:line="276" w:lineRule="auto"/>
        <w:ind w:left="0" w:firstLine="851"/>
        <w:jc w:val="both"/>
      </w:pPr>
      <w:r>
        <w:t>T</w:t>
      </w:r>
      <w:r w:rsidR="00DB206B" w:rsidRPr="00CE2762">
        <w:t>enha sofrido condenação definitiva por praticar, por meio dolosos, fraude fiscal no recolhimento de quaisquer tributos;</w:t>
      </w:r>
    </w:p>
    <w:p w:rsidR="00DB206B" w:rsidRPr="00CE2762" w:rsidRDefault="00CF5057" w:rsidP="00A34602">
      <w:pPr>
        <w:numPr>
          <w:ilvl w:val="2"/>
          <w:numId w:val="1"/>
        </w:numPr>
        <w:spacing w:before="120" w:after="120" w:line="276" w:lineRule="auto"/>
        <w:ind w:left="0" w:firstLine="851"/>
        <w:jc w:val="both"/>
      </w:pPr>
      <w:r>
        <w:t>T</w:t>
      </w:r>
      <w:r w:rsidR="00DB206B" w:rsidRPr="00CE2762">
        <w:t>enha praticado atos ilícitos visando a frustrar os objetivos da licitação;</w:t>
      </w:r>
    </w:p>
    <w:p w:rsidR="00DB206B" w:rsidRPr="00CE2762" w:rsidRDefault="00CF5057" w:rsidP="00A34602">
      <w:pPr>
        <w:numPr>
          <w:ilvl w:val="2"/>
          <w:numId w:val="1"/>
        </w:numPr>
        <w:spacing w:before="120" w:after="120" w:line="276" w:lineRule="auto"/>
        <w:ind w:left="0" w:firstLine="851"/>
        <w:jc w:val="both"/>
      </w:pPr>
      <w:r>
        <w:t>D</w:t>
      </w:r>
      <w:r w:rsidR="00DB206B" w:rsidRPr="00CE2762">
        <w:t>emonstre não possuir idoneidade para contratar com a Administração em virtude de atos ilícitos praticados.</w:t>
      </w:r>
    </w:p>
    <w:p w:rsidR="00DB206B" w:rsidRPr="00CE2762" w:rsidRDefault="00DB206B" w:rsidP="0076175C">
      <w:pPr>
        <w:numPr>
          <w:ilvl w:val="1"/>
          <w:numId w:val="1"/>
        </w:numPr>
        <w:spacing w:before="120" w:after="120" w:line="276" w:lineRule="auto"/>
        <w:ind w:left="0" w:firstLine="567"/>
        <w:jc w:val="both"/>
      </w:pPr>
      <w:r w:rsidRPr="00CE2762">
        <w:t xml:space="preserve">A aplicação de qualquer das penalidades previstas realizar-se-á em processo administrativo que assegurará o contraditório e a ampla defesa à </w:t>
      </w:r>
      <w:r w:rsidR="00D52359" w:rsidRPr="00CE2762">
        <w:t>C</w:t>
      </w:r>
      <w:r w:rsidR="00B63064" w:rsidRPr="00CE2762">
        <w:t>ontratada</w:t>
      </w:r>
      <w:r w:rsidRPr="00CE2762">
        <w:t xml:space="preserve">, </w:t>
      </w:r>
      <w:r w:rsidRPr="00CE2762">
        <w:lastRenderedPageBreak/>
        <w:t>observando-se o procedimento previsto na Lei nº 8.666, de 1993, e subsidiariamente a Lei nº 9.784, de 1999.</w:t>
      </w:r>
    </w:p>
    <w:p w:rsidR="00DB206B" w:rsidRPr="00CE2762" w:rsidRDefault="00DB206B" w:rsidP="0076175C">
      <w:pPr>
        <w:numPr>
          <w:ilvl w:val="1"/>
          <w:numId w:val="1"/>
        </w:numPr>
        <w:spacing w:before="120" w:after="120" w:line="276" w:lineRule="auto"/>
        <w:ind w:left="0" w:firstLine="567"/>
        <w:jc w:val="both"/>
        <w:rPr>
          <w:i/>
        </w:rPr>
      </w:pPr>
      <w:r w:rsidRPr="00CE2762">
        <w:t xml:space="preserve">A autoridade competente, na aplicação das sanções, levará em consideração a gravidade da conduta do infrator, o caráter educativo da pena, bem como o dano causado à </w:t>
      </w:r>
      <w:r w:rsidR="00B63064" w:rsidRPr="00CE2762">
        <w:t>Contratante</w:t>
      </w:r>
      <w:r w:rsidRPr="00CE2762">
        <w:t>, observado o princípio da proporcionalidade.</w:t>
      </w:r>
    </w:p>
    <w:p w:rsidR="00DB206B" w:rsidRPr="00CE2762" w:rsidRDefault="00DB206B" w:rsidP="0076175C">
      <w:pPr>
        <w:numPr>
          <w:ilvl w:val="1"/>
          <w:numId w:val="1"/>
        </w:numPr>
        <w:spacing w:before="120" w:after="120" w:line="276" w:lineRule="auto"/>
        <w:ind w:left="0" w:firstLine="567"/>
        <w:jc w:val="both"/>
        <w:rPr>
          <w:i/>
        </w:rPr>
      </w:pPr>
      <w:r w:rsidRPr="00CE2762">
        <w:t>As penalidades serão obrigatoriamente registradas no SICAF.</w:t>
      </w:r>
    </w:p>
    <w:p w:rsidR="00460E04" w:rsidRPr="00711287" w:rsidRDefault="004B1747" w:rsidP="004B1747">
      <w:pPr>
        <w:pStyle w:val="PargrafodaLista"/>
        <w:numPr>
          <w:ilvl w:val="0"/>
          <w:numId w:val="1"/>
        </w:numPr>
        <w:spacing w:before="120" w:after="120" w:line="276" w:lineRule="auto"/>
        <w:jc w:val="both"/>
        <w:rPr>
          <w:b/>
          <w:u w:val="single"/>
        </w:rPr>
      </w:pPr>
      <w:r w:rsidRPr="00711287">
        <w:rPr>
          <w:b/>
          <w:u w:val="single"/>
        </w:rPr>
        <w:t>DO REAJUSTE</w:t>
      </w:r>
    </w:p>
    <w:p w:rsidR="004B1747" w:rsidRPr="00711287" w:rsidRDefault="004B1747" w:rsidP="00A34602">
      <w:pPr>
        <w:pStyle w:val="PargrafodaLista"/>
        <w:numPr>
          <w:ilvl w:val="1"/>
          <w:numId w:val="1"/>
        </w:numPr>
        <w:spacing w:before="120" w:after="120" w:line="276" w:lineRule="auto"/>
        <w:ind w:left="0" w:firstLine="567"/>
        <w:jc w:val="both"/>
        <w:rPr>
          <w:b/>
          <w:u w:val="single"/>
        </w:rPr>
      </w:pPr>
      <w:r w:rsidRPr="00711287">
        <w:rPr>
          <w:b/>
          <w:u w:val="single"/>
        </w:rPr>
        <w:t>Para readequar os valores contratados inicialmente às variações de mercado e evitar o encolhimento do contrato e, por conseguinte, o poder de compra da Administração, necessário se faz a previsão de reajuste anual. Face a possibilidade de aumento de preços dos insumos fornecidos, o valor contratado poderá ser reajustado anualmente, na ausência de índice de reajuste específico, pelo Índice Nacional de Preços ao Consumidor – IPCA.</w:t>
      </w:r>
    </w:p>
    <w:p w:rsidR="004B1747" w:rsidRPr="00711287" w:rsidRDefault="004B1747" w:rsidP="00A34602">
      <w:pPr>
        <w:pStyle w:val="PargrafodaLista"/>
        <w:numPr>
          <w:ilvl w:val="1"/>
          <w:numId w:val="1"/>
        </w:numPr>
        <w:spacing w:before="120" w:after="120" w:line="276" w:lineRule="auto"/>
        <w:ind w:left="0" w:firstLine="567"/>
        <w:jc w:val="both"/>
        <w:rPr>
          <w:b/>
          <w:u w:val="single"/>
        </w:rPr>
      </w:pPr>
      <w:r w:rsidRPr="00711287">
        <w:rPr>
          <w:b/>
          <w:u w:val="single"/>
        </w:rPr>
        <w:t>O reajuste de que trata o item anterior poderá ser solicitado pela área técnica, mediante apresentação de justificativa que comprove a necessidade, cuja autorização deve emanar da autoridade competente.</w:t>
      </w:r>
    </w:p>
    <w:p w:rsidR="004B1747" w:rsidRPr="00711287" w:rsidRDefault="004B1747" w:rsidP="004B1747">
      <w:pPr>
        <w:pStyle w:val="PargrafodaLista"/>
        <w:spacing w:before="120" w:after="120" w:line="276" w:lineRule="auto"/>
        <w:ind w:left="1850"/>
        <w:jc w:val="both"/>
        <w:rPr>
          <w:b/>
          <w:u w:val="single"/>
        </w:rPr>
      </w:pPr>
    </w:p>
    <w:p w:rsidR="004B1747" w:rsidRPr="00711287" w:rsidRDefault="004B1747" w:rsidP="004B1747">
      <w:pPr>
        <w:pStyle w:val="PargrafodaLista"/>
        <w:numPr>
          <w:ilvl w:val="0"/>
          <w:numId w:val="1"/>
        </w:numPr>
        <w:spacing w:before="120" w:after="120" w:line="276" w:lineRule="auto"/>
        <w:jc w:val="both"/>
        <w:rPr>
          <w:b/>
          <w:u w:val="single"/>
        </w:rPr>
      </w:pPr>
      <w:r w:rsidRPr="00711287">
        <w:rPr>
          <w:b/>
          <w:u w:val="single"/>
        </w:rPr>
        <w:t>DA MANUTENÇÃO DO EQUILÍBRIO-FINANCEIR0</w:t>
      </w:r>
    </w:p>
    <w:p w:rsidR="004B1747" w:rsidRPr="00711287" w:rsidRDefault="004B1747" w:rsidP="00A34602">
      <w:pPr>
        <w:pStyle w:val="PargrafodaLista"/>
        <w:numPr>
          <w:ilvl w:val="1"/>
          <w:numId w:val="1"/>
        </w:numPr>
        <w:spacing w:before="120" w:after="120" w:line="276" w:lineRule="auto"/>
        <w:ind w:left="0" w:firstLine="1985"/>
        <w:jc w:val="both"/>
        <w:rPr>
          <w:b/>
          <w:u w:val="single"/>
        </w:rPr>
      </w:pPr>
      <w:r w:rsidRPr="00711287">
        <w:rPr>
          <w:b/>
          <w:u w:val="single"/>
        </w:rPr>
        <w:t>O valor contratado poderá ser revisto, para restabelecer a relação que as partes pactuaram inicialmente entre os encargos do contratado e a retribuição para a justa remuneração da prestação dos serviços, objetivando a manutenção do equilíbrio econômico-financeiro do Contrato, na forma do Art. 65, alínea “d”, da Lei 8.666/93, mediante solicitação formal do contratado, obedecida a seguinte condição:</w:t>
      </w:r>
    </w:p>
    <w:p w:rsidR="004B1747" w:rsidRPr="00711287" w:rsidRDefault="00767D44" w:rsidP="00A34602">
      <w:pPr>
        <w:pStyle w:val="PargrafodaLista"/>
        <w:numPr>
          <w:ilvl w:val="2"/>
          <w:numId w:val="1"/>
        </w:numPr>
        <w:spacing w:before="120" w:after="120" w:line="276" w:lineRule="auto"/>
        <w:ind w:left="0" w:firstLine="1277"/>
        <w:jc w:val="both"/>
        <w:rPr>
          <w:b/>
          <w:u w:val="single"/>
        </w:rPr>
      </w:pPr>
      <w:r w:rsidRPr="00711287">
        <w:rPr>
          <w:b/>
          <w:u w:val="single"/>
        </w:rPr>
        <w:t xml:space="preserve">As eventuais solicitações deverão fazer-se acompanhar de planilha analítica e documento que comprove a superveniência dos fatos imprevisíveis ou impeditivos da execução do ajustado, ou ainda em caso de força maior, caso fortuito ou “fato do príncipe”, configurado álea econômica extraordinária ou extracontratual, porém de consequências incalculáveis, demonstrando o seu impacto nos custos do contrato. </w:t>
      </w:r>
    </w:p>
    <w:p w:rsidR="00767D44" w:rsidRPr="00711287" w:rsidRDefault="00767D44" w:rsidP="00767D44">
      <w:pPr>
        <w:pStyle w:val="PargrafodaLista"/>
        <w:spacing w:before="120" w:after="120" w:line="276" w:lineRule="auto"/>
        <w:ind w:left="1781"/>
        <w:jc w:val="both"/>
        <w:rPr>
          <w:b/>
          <w:u w:val="single"/>
        </w:rPr>
      </w:pPr>
    </w:p>
    <w:p w:rsidR="00767D44" w:rsidRPr="00711287" w:rsidRDefault="00767D44" w:rsidP="00767D44">
      <w:pPr>
        <w:pStyle w:val="PargrafodaLista"/>
        <w:numPr>
          <w:ilvl w:val="0"/>
          <w:numId w:val="1"/>
        </w:numPr>
        <w:spacing w:before="120" w:after="120" w:line="276" w:lineRule="auto"/>
        <w:jc w:val="both"/>
        <w:rPr>
          <w:b/>
          <w:u w:val="single"/>
        </w:rPr>
      </w:pPr>
      <w:r w:rsidRPr="00711287">
        <w:rPr>
          <w:b/>
          <w:u w:val="single"/>
        </w:rPr>
        <w:t>DO IMPACTO AMBIENTAL</w:t>
      </w:r>
    </w:p>
    <w:p w:rsidR="00767D44" w:rsidRPr="00711287" w:rsidRDefault="00767D44" w:rsidP="00A34602">
      <w:pPr>
        <w:pStyle w:val="PargrafodaLista"/>
        <w:numPr>
          <w:ilvl w:val="1"/>
          <w:numId w:val="1"/>
        </w:numPr>
        <w:spacing w:before="120" w:after="120" w:line="276" w:lineRule="auto"/>
        <w:ind w:left="0" w:firstLine="1276"/>
        <w:jc w:val="both"/>
        <w:rPr>
          <w:b/>
          <w:u w:val="single"/>
        </w:rPr>
      </w:pPr>
      <w:r w:rsidRPr="00711287">
        <w:rPr>
          <w:b/>
          <w:u w:val="single"/>
        </w:rPr>
        <w:t>Não há previsão de impacto ambiental, visto que os serviços pretendidos não causam modificação prejudicial ao equilíbrio do ambiente físico ou social das localidades abrangidas pela prestação.</w:t>
      </w:r>
    </w:p>
    <w:p w:rsidR="00767D44" w:rsidRPr="00711287" w:rsidRDefault="00767D44" w:rsidP="00767D44">
      <w:pPr>
        <w:pStyle w:val="PargrafodaLista"/>
        <w:spacing w:before="120" w:after="120" w:line="276" w:lineRule="auto"/>
        <w:ind w:left="1850"/>
        <w:jc w:val="both"/>
        <w:rPr>
          <w:b/>
          <w:u w:val="single"/>
        </w:rPr>
      </w:pPr>
    </w:p>
    <w:p w:rsidR="004B1747" w:rsidRPr="00711287" w:rsidRDefault="00767D44" w:rsidP="00767D44">
      <w:pPr>
        <w:pStyle w:val="PargrafodaLista"/>
        <w:numPr>
          <w:ilvl w:val="0"/>
          <w:numId w:val="1"/>
        </w:numPr>
        <w:spacing w:before="120" w:after="120" w:line="276" w:lineRule="auto"/>
        <w:jc w:val="both"/>
        <w:rPr>
          <w:b/>
          <w:u w:val="single"/>
        </w:rPr>
      </w:pPr>
      <w:r w:rsidRPr="00711287">
        <w:rPr>
          <w:b/>
          <w:u w:val="single"/>
        </w:rPr>
        <w:t>DA SUSTENTABILIDADE</w:t>
      </w:r>
      <w:r w:rsidR="004B1747" w:rsidRPr="00711287">
        <w:rPr>
          <w:b/>
          <w:u w:val="single"/>
        </w:rPr>
        <w:tab/>
      </w:r>
    </w:p>
    <w:p w:rsidR="00767D44" w:rsidRPr="00711287" w:rsidRDefault="00767D44" w:rsidP="00A34602">
      <w:pPr>
        <w:pStyle w:val="PargrafodaLista"/>
        <w:numPr>
          <w:ilvl w:val="1"/>
          <w:numId w:val="1"/>
        </w:numPr>
        <w:spacing w:before="120" w:after="120" w:line="276" w:lineRule="auto"/>
        <w:ind w:left="0" w:firstLine="1985"/>
        <w:jc w:val="both"/>
        <w:rPr>
          <w:b/>
          <w:u w:val="single"/>
        </w:rPr>
      </w:pPr>
      <w:r w:rsidRPr="00711287">
        <w:rPr>
          <w:b/>
          <w:u w:val="single"/>
        </w:rPr>
        <w:t>Considerando o que dispõe o artigo 7º, XI, da lei nº 12.305/10, que estabelece a Política Nacional de Resíduos Sólidos, é imperioso que os bens e serviços envolvidos nesta contratação considerem critérios compatíveis com padrões de consumo social e ambientalmente sustentáveis.</w:t>
      </w:r>
    </w:p>
    <w:p w:rsidR="00650B97" w:rsidRPr="00711287" w:rsidRDefault="00650B97" w:rsidP="00A34602">
      <w:pPr>
        <w:pStyle w:val="PargrafodaLista"/>
        <w:numPr>
          <w:ilvl w:val="1"/>
          <w:numId w:val="1"/>
        </w:numPr>
        <w:spacing w:before="120" w:after="120" w:line="276" w:lineRule="auto"/>
        <w:ind w:left="0" w:firstLine="1985"/>
        <w:jc w:val="both"/>
        <w:rPr>
          <w:b/>
          <w:u w:val="single"/>
        </w:rPr>
      </w:pPr>
      <w:r w:rsidRPr="00711287">
        <w:rPr>
          <w:b/>
          <w:u w:val="single"/>
        </w:rPr>
        <w:lastRenderedPageBreak/>
        <w:t>Todos os processos envolvidos na execução desse objeto, sejam de extração, fabricação, utilização ou descarte de materiais e serviços devem estar revestidos da preocupação com a sustentabilidade ambiental e totalmente de acordo com as imposições normativas editadas pelos órgãos de proteção ao meio ambiente.</w:t>
      </w:r>
    </w:p>
    <w:p w:rsidR="00650B97" w:rsidRPr="00711287" w:rsidRDefault="00650B97" w:rsidP="00A34602">
      <w:pPr>
        <w:pStyle w:val="PargrafodaLista"/>
        <w:numPr>
          <w:ilvl w:val="1"/>
          <w:numId w:val="1"/>
        </w:numPr>
        <w:spacing w:before="120" w:after="120" w:line="276" w:lineRule="auto"/>
        <w:ind w:left="0" w:firstLine="1985"/>
        <w:jc w:val="both"/>
        <w:rPr>
          <w:b/>
          <w:u w:val="single"/>
        </w:rPr>
      </w:pPr>
      <w:r w:rsidRPr="00711287">
        <w:rPr>
          <w:b/>
          <w:u w:val="single"/>
        </w:rPr>
        <w:t xml:space="preserve"> A Contratada deverá buscar que sua rede credenciada adote, cada vez mais, as seguintes práticas de sustentabilidade ambiental na execução dos serviços:</w:t>
      </w:r>
    </w:p>
    <w:p w:rsidR="00650B97" w:rsidRPr="00711287" w:rsidRDefault="00650B97" w:rsidP="00A34602">
      <w:pPr>
        <w:pStyle w:val="PargrafodaLista"/>
        <w:spacing w:before="120" w:after="120" w:line="276" w:lineRule="auto"/>
        <w:ind w:left="0" w:firstLine="1985"/>
        <w:jc w:val="both"/>
        <w:rPr>
          <w:b/>
          <w:u w:val="single"/>
        </w:rPr>
      </w:pPr>
      <w:r w:rsidRPr="00711287">
        <w:rPr>
          <w:b/>
          <w:u w:val="single"/>
        </w:rPr>
        <w:t xml:space="preserve">21.3.1.Nos termos do artigo 33, inciso IV da Lei 12.305/2010 – Política Nacional de Resíduos Sólidos e Resolução CONAMA nº 362, de 23/06/2005, a Contratada deverá efetuar o recolhimento e o descarte adequado do óleo lubrificante usado ou contaminado originário da contratação, bem como de seus resíduos e embalagens, obedecendo aos seguintes procedimentos: </w:t>
      </w:r>
    </w:p>
    <w:p w:rsidR="00650B97" w:rsidRPr="00711287" w:rsidRDefault="00650B97" w:rsidP="00A34602">
      <w:pPr>
        <w:pStyle w:val="PargrafodaLista"/>
        <w:spacing w:before="120" w:after="120" w:line="276" w:lineRule="auto"/>
        <w:ind w:left="0" w:firstLine="1728"/>
        <w:jc w:val="both"/>
        <w:rPr>
          <w:b/>
          <w:u w:val="single"/>
        </w:rPr>
      </w:pPr>
      <w:r w:rsidRPr="00711287">
        <w:rPr>
          <w:b/>
          <w:u w:val="single"/>
        </w:rPr>
        <w:tab/>
        <w:t xml:space="preserve">21.3.1.1. </w:t>
      </w:r>
      <w:r w:rsidR="00B535E1" w:rsidRPr="00711287">
        <w:rPr>
          <w:b/>
          <w:u w:val="single"/>
        </w:rPr>
        <w:t>Recolher o</w:t>
      </w:r>
      <w:r w:rsidRPr="00711287">
        <w:rPr>
          <w:b/>
          <w:u w:val="single"/>
        </w:rPr>
        <w:t xml:space="preserve"> óleo lubrificante usado ou contaminado, armazenando-o</w:t>
      </w:r>
      <w:r w:rsidR="00B535E1" w:rsidRPr="00711287">
        <w:rPr>
          <w:b/>
          <w:u w:val="single"/>
        </w:rPr>
        <w:t xml:space="preserve">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nº 362, de 23.06.2005, e legislação correlata.</w:t>
      </w:r>
    </w:p>
    <w:p w:rsidR="00B535E1" w:rsidRPr="00711287" w:rsidRDefault="00B535E1" w:rsidP="00A34602">
      <w:pPr>
        <w:pStyle w:val="PargrafodaLista"/>
        <w:spacing w:before="120" w:after="120" w:line="276" w:lineRule="auto"/>
        <w:ind w:left="0" w:firstLine="1728"/>
        <w:jc w:val="both"/>
        <w:rPr>
          <w:b/>
          <w:u w:val="single"/>
        </w:rPr>
      </w:pPr>
      <w:r w:rsidRPr="00711287">
        <w:rPr>
          <w:b/>
          <w:u w:val="single"/>
        </w:rPr>
        <w:tab/>
        <w:t>21.3.1.2. Providenciar a coleta do óleo lubrificante usado ou contaminado recolhido, através de contratada coletora devidamente autorizada e licenciada pelos órgãos competentes, ou entrega-lo diretamente a um revendedor de óleo lubrificante acabado no atacado ou no varejo, que tem obrigação de recebe-lo e recolhê-lo de forma segura, para fins de sua destinação final ambientalmente adequada, conforme artigo 18, inciso III e § 2, da Resolução CONAMA Nº 362, DE 23/0</w:t>
      </w:r>
      <w:r w:rsidR="00A6458E" w:rsidRPr="00711287">
        <w:rPr>
          <w:b/>
          <w:u w:val="single"/>
        </w:rPr>
        <w:t>6</w:t>
      </w:r>
      <w:r w:rsidRPr="00711287">
        <w:rPr>
          <w:b/>
          <w:u w:val="single"/>
        </w:rPr>
        <w:t>/2005, e legislação correlata.</w:t>
      </w:r>
    </w:p>
    <w:p w:rsidR="00A6458E" w:rsidRPr="00711287" w:rsidRDefault="00A6458E" w:rsidP="00A34602">
      <w:pPr>
        <w:pStyle w:val="PargrafodaLista"/>
        <w:spacing w:before="120" w:after="120" w:line="276" w:lineRule="auto"/>
        <w:ind w:left="0" w:firstLine="1728"/>
        <w:jc w:val="both"/>
        <w:rPr>
          <w:b/>
          <w:u w:val="single"/>
        </w:rPr>
      </w:pPr>
      <w:r w:rsidRPr="00711287">
        <w:rPr>
          <w:b/>
          <w:u w:val="single"/>
        </w:rPr>
        <w:tab/>
        <w:t>21.3.1.3. Exclusivamente quando se tratar de óleo lubrificante usado ou contaminado não reciclável, dar-lhe a destinação final ambientalmente adequada, devidamente autorizada pelo órgão ambiental competente, conforme artigo 18, inciso VII, da Resolução CONAMA nº 362, de 23/06/2005, e legislação correlata.</w:t>
      </w:r>
    </w:p>
    <w:p w:rsidR="00A6458E" w:rsidRPr="00711287" w:rsidRDefault="00A6458E" w:rsidP="00A34602">
      <w:pPr>
        <w:pStyle w:val="PargrafodaLista"/>
        <w:spacing w:before="120" w:after="120" w:line="276" w:lineRule="auto"/>
        <w:ind w:left="0" w:firstLine="1728"/>
        <w:jc w:val="both"/>
        <w:rPr>
          <w:b/>
          <w:u w:val="single"/>
        </w:rPr>
      </w:pPr>
      <w:r w:rsidRPr="00711287">
        <w:rPr>
          <w:b/>
          <w:u w:val="single"/>
        </w:rPr>
        <w:t>21.3.2. Usar produtos de limpeza e conservação de superfícies e objetos inanimados que obedeçam às classificações e especificações determinadas pela ANVISA.</w:t>
      </w:r>
    </w:p>
    <w:p w:rsidR="00A6458E" w:rsidRPr="00711287" w:rsidRDefault="00A6458E" w:rsidP="00A34602">
      <w:pPr>
        <w:pStyle w:val="PargrafodaLista"/>
        <w:spacing w:before="120" w:after="120" w:line="276" w:lineRule="auto"/>
        <w:ind w:left="0" w:firstLine="1728"/>
        <w:jc w:val="both"/>
        <w:rPr>
          <w:b/>
          <w:u w:val="single"/>
        </w:rPr>
      </w:pPr>
      <w:r w:rsidRPr="00711287">
        <w:rPr>
          <w:b/>
          <w:u w:val="single"/>
        </w:rPr>
        <w:t xml:space="preserve">21.3.3. Providenciar o recolhimento e o adequado descarte dos pneus usados ou inservíveis originários da contratação, recolhendo-os aos pontos de coleta ou centrais de armazenamento mantidos pelo respectivo fabricante ou importador, ou entregando-os ao estabelecimento que houver realizado a </w:t>
      </w:r>
      <w:r w:rsidR="003339BF" w:rsidRPr="00711287">
        <w:rPr>
          <w:b/>
          <w:u w:val="single"/>
        </w:rPr>
        <w:t>troca do pneu usado por um novo, para fins de sua destinação final ambientalmente adequada, nos termos da Instrução Normativa IBAMA nº 01, de 18/03/2010, conforme artigo 33, inciso III da Lei nº 12.305/2010 – política Nacional de Resíduos Sólidos, artigos 1º e 9º da Resolução CONAMA nº 416, de 30/09/2009, e legislação correlata.</w:t>
      </w:r>
    </w:p>
    <w:p w:rsidR="003339BF" w:rsidRPr="00711287" w:rsidRDefault="003339BF" w:rsidP="00A34602">
      <w:pPr>
        <w:pStyle w:val="PargrafodaLista"/>
        <w:spacing w:before="120" w:after="120" w:line="276" w:lineRule="auto"/>
        <w:ind w:left="0" w:firstLine="1728"/>
        <w:jc w:val="both"/>
        <w:rPr>
          <w:b/>
          <w:u w:val="single"/>
        </w:rPr>
      </w:pPr>
      <w:r w:rsidRPr="00711287">
        <w:rPr>
          <w:b/>
          <w:u w:val="single"/>
        </w:rPr>
        <w:lastRenderedPageBreak/>
        <w:t xml:space="preserve">21.3.4. Quanto às substâncias que destroem a camada de ozônio, na execução dos serviços, a Contratada deverá obedecer às disposições da Resolução CONAMA nº 340, de 25.09.2003, nos procedimentos de recolhimento, acondicionamento, armazenamento e transporte das Substâncias que Destroem a Camada de Ozônio </w:t>
      </w:r>
      <w:r w:rsidR="00B055AB" w:rsidRPr="00711287">
        <w:rPr>
          <w:b/>
          <w:u w:val="single"/>
        </w:rPr>
        <w:t>–</w:t>
      </w:r>
      <w:r w:rsidRPr="00711287">
        <w:rPr>
          <w:b/>
          <w:u w:val="single"/>
        </w:rPr>
        <w:t xml:space="preserve"> </w:t>
      </w:r>
      <w:proofErr w:type="spellStart"/>
      <w:r w:rsidRPr="00711287">
        <w:rPr>
          <w:b/>
          <w:u w:val="single"/>
        </w:rPr>
        <w:t>SDOs</w:t>
      </w:r>
      <w:proofErr w:type="spellEnd"/>
      <w:r w:rsidR="00B055AB" w:rsidRPr="00711287">
        <w:rPr>
          <w:b/>
          <w:u w:val="single"/>
        </w:rPr>
        <w:t xml:space="preserve"> abrangidas pelo Protocolo de Montreal (notadamente CFCs, </w:t>
      </w:r>
      <w:proofErr w:type="spellStart"/>
      <w:r w:rsidR="00B055AB" w:rsidRPr="00711287">
        <w:rPr>
          <w:b/>
          <w:u w:val="single"/>
        </w:rPr>
        <w:t>Halons</w:t>
      </w:r>
      <w:proofErr w:type="spellEnd"/>
      <w:r w:rsidR="00B055AB" w:rsidRPr="00711287">
        <w:rPr>
          <w:b/>
          <w:u w:val="single"/>
        </w:rPr>
        <w:t xml:space="preserve">, CTC e </w:t>
      </w:r>
      <w:proofErr w:type="spellStart"/>
      <w:r w:rsidR="00B055AB" w:rsidRPr="00711287">
        <w:rPr>
          <w:b/>
          <w:u w:val="single"/>
        </w:rPr>
        <w:t>tricloroetana</w:t>
      </w:r>
      <w:proofErr w:type="spellEnd"/>
      <w:r w:rsidR="00B055AB" w:rsidRPr="00711287">
        <w:rPr>
          <w:b/>
          <w:u w:val="single"/>
        </w:rPr>
        <w:t>), obedecendo as seguintes diretrizes:</w:t>
      </w:r>
    </w:p>
    <w:p w:rsidR="00B055AB" w:rsidRPr="00711287" w:rsidRDefault="00B055AB" w:rsidP="00A34602">
      <w:pPr>
        <w:pStyle w:val="PargrafodaLista"/>
        <w:spacing w:before="120" w:after="120" w:line="276" w:lineRule="auto"/>
        <w:ind w:left="0" w:firstLine="1728"/>
        <w:jc w:val="both"/>
        <w:rPr>
          <w:b/>
          <w:u w:val="single"/>
        </w:rPr>
      </w:pPr>
      <w:r w:rsidRPr="00711287">
        <w:rPr>
          <w:b/>
          <w:u w:val="single"/>
        </w:rPr>
        <w:tab/>
        <w:t>21.3.4.1. Quando a frascos de aerossol em geral, a Contratada deverá providenciar o recolhimento e o adequado descarte dos frascos de aerossol originários da contratação, recolhendo-os ao sistema de coleta montado pelo respectivo fabricante, distribuidor, importador, comerciante ou revendedor, para fins de sua destinação final ambientalmente adequada.</w:t>
      </w:r>
    </w:p>
    <w:p w:rsidR="00B055AB" w:rsidRPr="00711287" w:rsidRDefault="00B055AB" w:rsidP="00A34602">
      <w:pPr>
        <w:pStyle w:val="PargrafodaLista"/>
        <w:spacing w:before="120" w:after="120" w:line="276" w:lineRule="auto"/>
        <w:ind w:left="0" w:firstLine="1728"/>
        <w:jc w:val="both"/>
        <w:rPr>
          <w:b/>
          <w:u w:val="single"/>
        </w:rPr>
      </w:pPr>
      <w:r w:rsidRPr="00711287">
        <w:rPr>
          <w:b/>
          <w:u w:val="single"/>
        </w:rPr>
        <w:t>21.3.5. Manter programa interno para redução de consumo de energia elétrica, de consumo de água e redução de produção de resíduos sólidos, observadas as normas ambientais vigentes.</w:t>
      </w:r>
    </w:p>
    <w:p w:rsidR="00B055AB" w:rsidRPr="00711287" w:rsidRDefault="009A63F1" w:rsidP="00A34602">
      <w:pPr>
        <w:pStyle w:val="PargrafodaLista"/>
        <w:spacing w:before="120" w:after="120" w:line="276" w:lineRule="auto"/>
        <w:ind w:left="0" w:firstLine="1728"/>
        <w:jc w:val="both"/>
        <w:rPr>
          <w:b/>
          <w:u w:val="single"/>
        </w:rPr>
      </w:pPr>
      <w:r w:rsidRPr="00711287">
        <w:rPr>
          <w:b/>
          <w:u w:val="single"/>
        </w:rPr>
        <w:t>21.3.6. Realizar a separação dos resíduos recicláveis descartados e destiná-los à coleta seletiva municipal ou às associações e cooperativas dos catadores de materiais recicláveis, para reciclagem, quando couber, nos termos da IN/MARE Nº 6, de 03/11/1995 e do Decreto nº 5.940, de 25/10/2006.</w:t>
      </w:r>
    </w:p>
    <w:p w:rsidR="009A63F1" w:rsidRPr="00711287" w:rsidRDefault="009A63F1" w:rsidP="00A34602">
      <w:pPr>
        <w:pStyle w:val="PargrafodaLista"/>
        <w:spacing w:before="120" w:after="120" w:line="276" w:lineRule="auto"/>
        <w:ind w:left="0" w:firstLine="1728"/>
        <w:jc w:val="both"/>
        <w:rPr>
          <w:b/>
          <w:u w:val="single"/>
        </w:rPr>
      </w:pPr>
      <w:r w:rsidRPr="00711287">
        <w:rPr>
          <w:b/>
          <w:u w:val="single"/>
        </w:rPr>
        <w:t xml:space="preserve">21.3.7 Respeitar as Normas Brasileiras de Regulamentação – </w:t>
      </w:r>
      <w:proofErr w:type="spellStart"/>
      <w:r w:rsidRPr="00711287">
        <w:rPr>
          <w:b/>
          <w:u w:val="single"/>
        </w:rPr>
        <w:t>NBRs</w:t>
      </w:r>
      <w:proofErr w:type="spellEnd"/>
      <w:r w:rsidRPr="00711287">
        <w:rPr>
          <w:b/>
          <w:u w:val="single"/>
        </w:rPr>
        <w:t>, publicadas pela Associação Brasileira de Normas Técnicas sobre resíduos sólidos.</w:t>
      </w:r>
    </w:p>
    <w:p w:rsidR="009A63F1" w:rsidRPr="00711287" w:rsidRDefault="009A63F1" w:rsidP="00A34602">
      <w:pPr>
        <w:pStyle w:val="PargrafodaLista"/>
        <w:spacing w:before="120" w:after="120" w:line="276" w:lineRule="auto"/>
        <w:ind w:left="0" w:firstLine="1728"/>
        <w:jc w:val="both"/>
        <w:rPr>
          <w:b/>
          <w:u w:val="single"/>
        </w:rPr>
      </w:pPr>
      <w:r w:rsidRPr="00711287">
        <w:rPr>
          <w:b/>
          <w:u w:val="single"/>
        </w:rPr>
        <w:t>21.3.8. Propor à Contratante medidas que visem a economia de combustíveis e também a emissão de gases poluentes.</w:t>
      </w:r>
    </w:p>
    <w:p w:rsidR="009A63F1" w:rsidRPr="00CE2762" w:rsidRDefault="009A63F1" w:rsidP="00A34602">
      <w:pPr>
        <w:pStyle w:val="PargrafodaLista"/>
        <w:spacing w:before="120" w:after="120" w:line="276" w:lineRule="auto"/>
        <w:ind w:left="0" w:firstLine="1728"/>
        <w:jc w:val="both"/>
        <w:rPr>
          <w:u w:val="single"/>
        </w:rPr>
      </w:pPr>
    </w:p>
    <w:p w:rsidR="009A63F1" w:rsidRPr="00711287" w:rsidRDefault="009A63F1" w:rsidP="009A63F1">
      <w:pPr>
        <w:pStyle w:val="PargrafodaLista"/>
        <w:numPr>
          <w:ilvl w:val="0"/>
          <w:numId w:val="1"/>
        </w:numPr>
        <w:spacing w:before="120" w:after="120" w:line="276" w:lineRule="auto"/>
        <w:jc w:val="both"/>
        <w:rPr>
          <w:b/>
          <w:u w:val="single"/>
        </w:rPr>
      </w:pPr>
      <w:r w:rsidRPr="00711287">
        <w:rPr>
          <w:b/>
          <w:u w:val="single"/>
        </w:rPr>
        <w:t>DO NÍVEL DE SERVIÇO</w:t>
      </w:r>
    </w:p>
    <w:p w:rsidR="009A63F1" w:rsidRPr="00711287" w:rsidRDefault="009A63F1" w:rsidP="009A63F1">
      <w:pPr>
        <w:pStyle w:val="PargrafodaLista"/>
        <w:spacing w:before="120" w:after="120" w:line="276" w:lineRule="auto"/>
        <w:ind w:left="142" w:firstLine="218"/>
        <w:jc w:val="both"/>
        <w:rPr>
          <w:b/>
          <w:u w:val="single"/>
        </w:rPr>
      </w:pPr>
      <w:r w:rsidRPr="00711287">
        <w:rPr>
          <w:b/>
          <w:u w:val="single"/>
        </w:rPr>
        <w:tab/>
        <w:t>22.1. Para a presente contratação será estabelecido Acordo de Nível de Serviço – ANS na forma definida neste Termo de Referência, para mensuração da qualidade dos serviços prestados pela CONTRATADA, que será aferida pela agilidade no processo de reparação do veículo.</w:t>
      </w:r>
    </w:p>
    <w:p w:rsidR="009A63F1" w:rsidRPr="00711287" w:rsidRDefault="009A63F1" w:rsidP="009A63F1">
      <w:pPr>
        <w:pStyle w:val="PargrafodaLista"/>
        <w:spacing w:before="120" w:after="120" w:line="276" w:lineRule="auto"/>
        <w:ind w:left="142" w:firstLine="218"/>
        <w:jc w:val="both"/>
        <w:rPr>
          <w:b/>
          <w:u w:val="single"/>
        </w:rPr>
      </w:pPr>
      <w:r w:rsidRPr="00711287">
        <w:rPr>
          <w:b/>
          <w:u w:val="single"/>
        </w:rPr>
        <w:tab/>
      </w:r>
      <w:r w:rsidRPr="00711287">
        <w:rPr>
          <w:b/>
          <w:u w:val="single"/>
        </w:rPr>
        <w:tab/>
        <w:t>22.1.1. Acordo de Nível de Serviço – ANS, para os fins deste Termo de Referência, é um ajuste escrito entre o provedor de serviços e o órgão contratante, que define, em bases compreensíveis, tangíveis objetivamente observáveis e comprová</w:t>
      </w:r>
      <w:r w:rsidR="000F4CE8" w:rsidRPr="00711287">
        <w:rPr>
          <w:b/>
          <w:u w:val="single"/>
        </w:rPr>
        <w:t>veis, os níveis esperados de qualidade da prestação do serviço e respectivas adequações e pagamento, conforme despõe a Instrução Normativa SLTI nº 2/2008.</w:t>
      </w:r>
    </w:p>
    <w:p w:rsidR="000F4CE8" w:rsidRPr="00711287" w:rsidRDefault="000F4CE8" w:rsidP="009A63F1">
      <w:pPr>
        <w:pStyle w:val="PargrafodaLista"/>
        <w:spacing w:before="120" w:after="120" w:line="276" w:lineRule="auto"/>
        <w:ind w:left="142" w:firstLine="218"/>
        <w:jc w:val="both"/>
        <w:rPr>
          <w:b/>
          <w:u w:val="single"/>
        </w:rPr>
      </w:pPr>
      <w:r w:rsidRPr="00711287">
        <w:rPr>
          <w:b/>
          <w:u w:val="single"/>
        </w:rPr>
        <w:tab/>
        <w:t>22.2. Havendo descumprimento do ACORDO DE NÍVEL DE SERVIÇO, sem que a CONTRAT</w:t>
      </w:r>
      <w:r w:rsidR="002F731F" w:rsidRPr="00711287">
        <w:rPr>
          <w:b/>
          <w:u w:val="single"/>
        </w:rPr>
        <w:t>A</w:t>
      </w:r>
      <w:r w:rsidRPr="00711287">
        <w:rPr>
          <w:b/>
          <w:u w:val="single"/>
        </w:rPr>
        <w:t>NTE tenha concorrido para a causa ou que esta sobrevenha de fato comprovadamente alheio ao controle da CONTRATADA, o pagamento da Taxa de Administração será ajustado conforme descrito no Anexo I</w:t>
      </w:r>
      <w:r w:rsidR="00C35868" w:rsidRPr="00711287">
        <w:rPr>
          <w:b/>
          <w:u w:val="single"/>
        </w:rPr>
        <w:t>II</w:t>
      </w:r>
      <w:r w:rsidRPr="00711287">
        <w:rPr>
          <w:b/>
          <w:u w:val="single"/>
        </w:rPr>
        <w:t>.</w:t>
      </w:r>
    </w:p>
    <w:p w:rsidR="000F4CE8" w:rsidRPr="00711287" w:rsidRDefault="000F4CE8" w:rsidP="000F4CE8">
      <w:pPr>
        <w:pStyle w:val="PargrafodaLista"/>
        <w:spacing w:before="120" w:after="120" w:line="276" w:lineRule="auto"/>
        <w:ind w:left="0" w:firstLine="360"/>
        <w:jc w:val="both"/>
        <w:rPr>
          <w:b/>
          <w:u w:val="single"/>
        </w:rPr>
      </w:pPr>
      <w:r w:rsidRPr="00711287">
        <w:rPr>
          <w:b/>
          <w:u w:val="single"/>
        </w:rPr>
        <w:tab/>
        <w:t xml:space="preserve">22.3. O limite aceitável para reparação do veículo será estabelecido com base nos dias de atraso frente o prazo descrito no Anexo </w:t>
      </w:r>
      <w:r w:rsidR="00C35868" w:rsidRPr="00711287">
        <w:rPr>
          <w:b/>
          <w:u w:val="single"/>
        </w:rPr>
        <w:t>II</w:t>
      </w:r>
      <w:r w:rsidRPr="00711287">
        <w:rPr>
          <w:b/>
          <w:u w:val="single"/>
        </w:rPr>
        <w:t>I.</w:t>
      </w:r>
    </w:p>
    <w:p w:rsidR="000F4CE8" w:rsidRPr="00711287" w:rsidRDefault="000F4CE8" w:rsidP="009A63F1">
      <w:pPr>
        <w:pStyle w:val="PargrafodaLista"/>
        <w:spacing w:before="120" w:after="120" w:line="276" w:lineRule="auto"/>
        <w:ind w:left="142" w:firstLine="218"/>
        <w:jc w:val="both"/>
        <w:rPr>
          <w:b/>
          <w:u w:val="single"/>
        </w:rPr>
      </w:pPr>
      <w:r w:rsidRPr="00711287">
        <w:rPr>
          <w:b/>
          <w:u w:val="single"/>
        </w:rPr>
        <w:tab/>
        <w:t>22.4. A verificação será realizada a cada ordem de serviço aberta.</w:t>
      </w:r>
    </w:p>
    <w:p w:rsidR="000F4CE8" w:rsidRPr="00711287" w:rsidRDefault="000F4CE8" w:rsidP="009A63F1">
      <w:pPr>
        <w:pStyle w:val="PargrafodaLista"/>
        <w:spacing w:before="120" w:after="120" w:line="276" w:lineRule="auto"/>
        <w:ind w:left="142" w:firstLine="218"/>
        <w:jc w:val="both"/>
        <w:rPr>
          <w:b/>
          <w:u w:val="single"/>
        </w:rPr>
      </w:pPr>
      <w:r w:rsidRPr="00711287">
        <w:rPr>
          <w:b/>
          <w:u w:val="single"/>
        </w:rPr>
        <w:tab/>
        <w:t xml:space="preserve">22.5. Detalhes do Acordo estão descritos no anexo </w:t>
      </w:r>
      <w:r w:rsidR="00C35868" w:rsidRPr="00711287">
        <w:rPr>
          <w:b/>
          <w:u w:val="single"/>
        </w:rPr>
        <w:t>II</w:t>
      </w:r>
      <w:r w:rsidRPr="00711287">
        <w:rPr>
          <w:b/>
          <w:u w:val="single"/>
        </w:rPr>
        <w:t>I do presente Termo.</w:t>
      </w:r>
    </w:p>
    <w:p w:rsidR="000F4CE8" w:rsidRPr="00711287" w:rsidRDefault="000F4CE8" w:rsidP="009A63F1">
      <w:pPr>
        <w:pStyle w:val="PargrafodaLista"/>
        <w:spacing w:before="120" w:after="120" w:line="276" w:lineRule="auto"/>
        <w:ind w:left="142" w:firstLine="218"/>
        <w:jc w:val="both"/>
        <w:rPr>
          <w:b/>
          <w:u w:val="single"/>
        </w:rPr>
      </w:pPr>
    </w:p>
    <w:p w:rsidR="009A63F1" w:rsidRPr="00711287" w:rsidRDefault="000F4CE8" w:rsidP="000F4CE8">
      <w:pPr>
        <w:pStyle w:val="PargrafodaLista"/>
        <w:numPr>
          <w:ilvl w:val="0"/>
          <w:numId w:val="1"/>
        </w:numPr>
        <w:spacing w:before="120" w:after="120" w:line="276" w:lineRule="auto"/>
        <w:jc w:val="both"/>
        <w:rPr>
          <w:b/>
          <w:u w:val="single"/>
        </w:rPr>
      </w:pPr>
      <w:r w:rsidRPr="00711287">
        <w:rPr>
          <w:b/>
          <w:u w:val="single"/>
        </w:rPr>
        <w:lastRenderedPageBreak/>
        <w:t xml:space="preserve">DAS DISPOSIÇÕES FINAIS </w:t>
      </w:r>
    </w:p>
    <w:p w:rsidR="000F4CE8" w:rsidRPr="00711287" w:rsidRDefault="000F4CE8" w:rsidP="000F4CE8">
      <w:pPr>
        <w:pStyle w:val="PargrafodaLista"/>
        <w:numPr>
          <w:ilvl w:val="1"/>
          <w:numId w:val="1"/>
        </w:numPr>
        <w:spacing w:before="120" w:after="120" w:line="276" w:lineRule="auto"/>
        <w:ind w:left="0" w:firstLine="709"/>
        <w:jc w:val="both"/>
        <w:rPr>
          <w:b/>
          <w:u w:val="single"/>
        </w:rPr>
      </w:pPr>
      <w:r w:rsidRPr="00711287">
        <w:rPr>
          <w:b/>
          <w:u w:val="single"/>
        </w:rPr>
        <w:t>A Contratante não fornecerá à Contratada materiais, equipamentos, mão de obra, etc. para a execução dos serviços.</w:t>
      </w:r>
    </w:p>
    <w:p w:rsidR="000F4CE8" w:rsidRPr="00711287" w:rsidRDefault="000F4CE8" w:rsidP="000F4CE8">
      <w:pPr>
        <w:pStyle w:val="PargrafodaLista"/>
        <w:numPr>
          <w:ilvl w:val="1"/>
          <w:numId w:val="1"/>
        </w:numPr>
        <w:spacing w:before="120" w:after="120" w:line="276" w:lineRule="auto"/>
        <w:ind w:left="0" w:firstLine="709"/>
        <w:jc w:val="both"/>
        <w:rPr>
          <w:b/>
          <w:u w:val="single"/>
        </w:rPr>
      </w:pPr>
      <w:r w:rsidRPr="00711287">
        <w:rPr>
          <w:b/>
          <w:u w:val="single"/>
        </w:rPr>
        <w:t>A Contratada arcará com todos os ônus necessários à completa execução dos serviços de que trata o presente Termo de Referência.</w:t>
      </w:r>
    </w:p>
    <w:p w:rsidR="00C35868" w:rsidRPr="00711287" w:rsidRDefault="00C35868" w:rsidP="000F4CE8">
      <w:pPr>
        <w:pStyle w:val="PargrafodaLista"/>
        <w:numPr>
          <w:ilvl w:val="1"/>
          <w:numId w:val="1"/>
        </w:numPr>
        <w:spacing w:before="120" w:after="120" w:line="276" w:lineRule="auto"/>
        <w:ind w:left="0" w:firstLine="709"/>
        <w:jc w:val="both"/>
        <w:rPr>
          <w:b/>
          <w:u w:val="single"/>
        </w:rPr>
      </w:pPr>
      <w:r w:rsidRPr="00711287">
        <w:rPr>
          <w:b/>
          <w:u w:val="single"/>
        </w:rPr>
        <w:t xml:space="preserve">Anexos do Termo de </w:t>
      </w:r>
      <w:r w:rsidR="00AD3F56" w:rsidRPr="00711287">
        <w:rPr>
          <w:b/>
          <w:u w:val="single"/>
        </w:rPr>
        <w:t>Referência</w:t>
      </w:r>
      <w:r w:rsidRPr="00711287">
        <w:rPr>
          <w:b/>
          <w:u w:val="single"/>
        </w:rPr>
        <w:t>:</w:t>
      </w:r>
    </w:p>
    <w:p w:rsidR="00C35868" w:rsidRPr="00711287" w:rsidRDefault="00C35868" w:rsidP="00C35868">
      <w:pPr>
        <w:pStyle w:val="PargrafodaLista"/>
        <w:spacing w:before="120" w:after="120" w:line="276" w:lineRule="auto"/>
        <w:ind w:left="709"/>
        <w:jc w:val="both"/>
        <w:rPr>
          <w:b/>
          <w:u w:val="single"/>
        </w:rPr>
      </w:pPr>
      <w:r w:rsidRPr="00711287">
        <w:rPr>
          <w:b/>
          <w:u w:val="single"/>
        </w:rPr>
        <w:tab/>
        <w:t>23.1. Anexo I Relação de Veículos da SR/MT e Descentralizadas;</w:t>
      </w:r>
    </w:p>
    <w:p w:rsidR="00C35868" w:rsidRPr="00711287" w:rsidRDefault="00C35868" w:rsidP="00C35868">
      <w:pPr>
        <w:pStyle w:val="PargrafodaLista"/>
        <w:spacing w:before="120" w:after="120" w:line="276" w:lineRule="auto"/>
        <w:ind w:left="709"/>
        <w:jc w:val="both"/>
        <w:rPr>
          <w:b/>
          <w:u w:val="single"/>
        </w:rPr>
      </w:pPr>
      <w:r w:rsidRPr="00711287">
        <w:rPr>
          <w:b/>
          <w:u w:val="single"/>
        </w:rPr>
        <w:tab/>
        <w:t>23.2. Anexo II Localização das Unidades;</w:t>
      </w:r>
    </w:p>
    <w:p w:rsidR="00C35868" w:rsidRPr="00711287" w:rsidRDefault="00C35868" w:rsidP="00C35868">
      <w:pPr>
        <w:pStyle w:val="PargrafodaLista"/>
        <w:spacing w:before="120" w:after="120" w:line="276" w:lineRule="auto"/>
        <w:ind w:left="709"/>
        <w:jc w:val="both"/>
        <w:rPr>
          <w:b/>
          <w:u w:val="single"/>
        </w:rPr>
      </w:pPr>
      <w:r w:rsidRPr="00711287">
        <w:rPr>
          <w:b/>
          <w:u w:val="single"/>
        </w:rPr>
        <w:tab/>
        <w:t>23.3. Anexo III Acordo ANS;</w:t>
      </w:r>
    </w:p>
    <w:p w:rsidR="00C35868" w:rsidRPr="00711287" w:rsidRDefault="00C35868" w:rsidP="00C35868">
      <w:pPr>
        <w:pStyle w:val="PargrafodaLista"/>
        <w:spacing w:before="120" w:after="120" w:line="276" w:lineRule="auto"/>
        <w:ind w:left="709"/>
        <w:jc w:val="both"/>
        <w:rPr>
          <w:b/>
          <w:u w:val="single"/>
        </w:rPr>
      </w:pPr>
      <w:r w:rsidRPr="00711287">
        <w:rPr>
          <w:b/>
          <w:u w:val="single"/>
        </w:rPr>
        <w:tab/>
        <w:t>23.4. Anexo IV Estimativa dos Gastos;</w:t>
      </w:r>
    </w:p>
    <w:p w:rsidR="00C35868" w:rsidRPr="00711287" w:rsidRDefault="00C35868" w:rsidP="00C35868">
      <w:pPr>
        <w:pStyle w:val="PargrafodaLista"/>
        <w:spacing w:before="120" w:after="120" w:line="276" w:lineRule="auto"/>
        <w:ind w:left="709"/>
        <w:jc w:val="both"/>
        <w:rPr>
          <w:b/>
          <w:u w:val="single"/>
        </w:rPr>
      </w:pPr>
    </w:p>
    <w:p w:rsidR="00C35868" w:rsidRPr="003F5AA9" w:rsidRDefault="00C35868" w:rsidP="00C35868">
      <w:pPr>
        <w:pStyle w:val="PargrafodaLista"/>
        <w:spacing w:before="120" w:after="120" w:line="276" w:lineRule="auto"/>
        <w:ind w:left="709"/>
        <w:jc w:val="both"/>
        <w:rPr>
          <w:rFonts w:asciiTheme="minorHAnsi" w:hAnsiTheme="minorHAnsi"/>
          <w:b/>
          <w:u w:val="single"/>
        </w:rPr>
      </w:pPr>
      <w:r w:rsidRPr="003F5AA9">
        <w:rPr>
          <w:rFonts w:asciiTheme="minorHAnsi" w:hAnsiTheme="minorHAnsi"/>
          <w:b/>
          <w:u w:val="single"/>
        </w:rPr>
        <w:t xml:space="preserve"> </w:t>
      </w:r>
    </w:p>
    <w:p w:rsidR="00DB206B" w:rsidRPr="003F5AA9" w:rsidRDefault="000F4CE8" w:rsidP="00C35868">
      <w:pPr>
        <w:spacing w:after="360"/>
        <w:ind w:left="360" w:hanging="360"/>
        <w:jc w:val="right"/>
        <w:rPr>
          <w:rFonts w:asciiTheme="minorHAnsi" w:hAnsiTheme="minorHAnsi"/>
          <w:color w:val="FF0000"/>
        </w:rPr>
      </w:pPr>
      <w:r w:rsidRPr="003F5AA9">
        <w:rPr>
          <w:rFonts w:asciiTheme="minorHAnsi" w:hAnsiTheme="minorHAnsi"/>
        </w:rPr>
        <w:t xml:space="preserve">Cuiabá/MT, </w:t>
      </w:r>
      <w:r w:rsidR="0089487E" w:rsidRPr="003F5AA9">
        <w:rPr>
          <w:rFonts w:asciiTheme="minorHAnsi" w:hAnsiTheme="minorHAnsi"/>
        </w:rPr>
        <w:t>18</w:t>
      </w:r>
      <w:r w:rsidRPr="003F5AA9">
        <w:rPr>
          <w:rFonts w:asciiTheme="minorHAnsi" w:hAnsiTheme="minorHAnsi"/>
        </w:rPr>
        <w:t xml:space="preserve"> de </w:t>
      </w:r>
      <w:r w:rsidR="0089487E" w:rsidRPr="003F5AA9">
        <w:rPr>
          <w:rFonts w:asciiTheme="minorHAnsi" w:hAnsiTheme="minorHAnsi"/>
        </w:rPr>
        <w:t>SETEMBRO</w:t>
      </w:r>
      <w:r w:rsidRPr="003F5AA9">
        <w:rPr>
          <w:rFonts w:asciiTheme="minorHAnsi" w:hAnsiTheme="minorHAnsi"/>
        </w:rPr>
        <w:t xml:space="preserve"> de </w:t>
      </w:r>
      <w:proofErr w:type="gramStart"/>
      <w:r w:rsidRPr="003F5AA9">
        <w:rPr>
          <w:rFonts w:asciiTheme="minorHAnsi" w:hAnsiTheme="minorHAnsi"/>
        </w:rPr>
        <w:t>2014</w:t>
      </w:r>
      <w:proofErr w:type="gramEnd"/>
      <w:r w:rsidR="00DB206B" w:rsidRPr="003F5AA9">
        <w:rPr>
          <w:rFonts w:asciiTheme="minorHAnsi" w:hAnsiTheme="minorHAnsi"/>
          <w:color w:val="FF0000"/>
        </w:rPr>
        <w:t xml:space="preserve"> </w:t>
      </w:r>
    </w:p>
    <w:p w:rsidR="00711287" w:rsidRPr="003F5AA9" w:rsidRDefault="00AD3F56" w:rsidP="0089487E">
      <w:pPr>
        <w:spacing w:after="360"/>
        <w:jc w:val="center"/>
        <w:rPr>
          <w:rFonts w:asciiTheme="minorHAnsi" w:hAnsiTheme="minorHAnsi"/>
        </w:rPr>
      </w:pPr>
      <w:r w:rsidRPr="003F5AA9">
        <w:rPr>
          <w:rFonts w:asciiTheme="minorHAnsi" w:hAnsiTheme="minorHAnsi"/>
        </w:rPr>
        <w:t>Responsável pela elaboração do TR:</w:t>
      </w:r>
    </w:p>
    <w:p w:rsidR="0089487E" w:rsidRPr="003F5AA9" w:rsidRDefault="0089487E" w:rsidP="0089487E">
      <w:pPr>
        <w:spacing w:after="360"/>
        <w:jc w:val="center"/>
        <w:rPr>
          <w:rFonts w:asciiTheme="minorHAnsi" w:hAnsiTheme="minorHAnsi"/>
        </w:rPr>
      </w:pPr>
    </w:p>
    <w:p w:rsidR="0089487E" w:rsidRPr="003F5AA9" w:rsidRDefault="003F5AA9" w:rsidP="0089487E">
      <w:pPr>
        <w:jc w:val="center"/>
        <w:rPr>
          <w:rFonts w:asciiTheme="minorHAnsi" w:hAnsiTheme="minorHAnsi"/>
        </w:rPr>
      </w:pPr>
      <w:r>
        <w:rPr>
          <w:rFonts w:asciiTheme="minorHAnsi" w:hAnsiTheme="minorHAnsi"/>
        </w:rPr>
        <w:t>____________________</w:t>
      </w:r>
      <w:bookmarkStart w:id="0" w:name="_GoBack"/>
      <w:bookmarkEnd w:id="0"/>
      <w:r w:rsidR="0089487E" w:rsidRPr="003F5AA9">
        <w:rPr>
          <w:rFonts w:asciiTheme="minorHAnsi" w:hAnsiTheme="minorHAnsi"/>
        </w:rPr>
        <w:t>______</w:t>
      </w:r>
    </w:p>
    <w:p w:rsidR="00CE2762" w:rsidRPr="003F5AA9" w:rsidRDefault="00CE2762" w:rsidP="0089487E">
      <w:pPr>
        <w:jc w:val="center"/>
        <w:rPr>
          <w:rFonts w:asciiTheme="minorHAnsi" w:hAnsiTheme="minorHAnsi"/>
        </w:rPr>
      </w:pPr>
      <w:r w:rsidRPr="003F5AA9">
        <w:rPr>
          <w:rFonts w:asciiTheme="minorHAnsi" w:hAnsiTheme="minorHAnsi"/>
        </w:rPr>
        <w:t xml:space="preserve">AADM </w:t>
      </w:r>
      <w:r w:rsidR="0089487E" w:rsidRPr="003F5AA9">
        <w:rPr>
          <w:rFonts w:asciiTheme="minorHAnsi" w:hAnsiTheme="minorHAnsi"/>
        </w:rPr>
        <w:t>Eliezer Gentil de Souza</w:t>
      </w:r>
    </w:p>
    <w:p w:rsidR="00711287" w:rsidRPr="003F5AA9" w:rsidRDefault="00711287" w:rsidP="0089487E">
      <w:pPr>
        <w:spacing w:after="360"/>
        <w:jc w:val="center"/>
        <w:rPr>
          <w:rFonts w:asciiTheme="minorHAnsi" w:hAnsiTheme="minorHAnsi"/>
        </w:rPr>
      </w:pPr>
    </w:p>
    <w:p w:rsidR="00711287" w:rsidRPr="003F5AA9" w:rsidRDefault="00711287" w:rsidP="0089487E">
      <w:pPr>
        <w:spacing w:after="360"/>
        <w:jc w:val="center"/>
        <w:rPr>
          <w:rFonts w:asciiTheme="minorHAnsi" w:hAnsiTheme="minorHAnsi"/>
        </w:rPr>
      </w:pPr>
      <w:proofErr w:type="gramStart"/>
      <w:r w:rsidRPr="003F5AA9">
        <w:rPr>
          <w:rFonts w:asciiTheme="minorHAnsi" w:hAnsiTheme="minorHAnsi"/>
        </w:rPr>
        <w:t xml:space="preserve">Ciente </w:t>
      </w:r>
      <w:r w:rsidR="00C35868" w:rsidRPr="003F5AA9">
        <w:rPr>
          <w:rFonts w:asciiTheme="minorHAnsi" w:hAnsiTheme="minorHAnsi"/>
        </w:rPr>
        <w:t>:</w:t>
      </w:r>
      <w:proofErr w:type="gramEnd"/>
      <w:r w:rsidR="00C35868" w:rsidRPr="003F5AA9">
        <w:rPr>
          <w:rFonts w:asciiTheme="minorHAnsi" w:hAnsiTheme="minorHAnsi"/>
        </w:rPr>
        <w:t xml:space="preserve"> </w:t>
      </w:r>
      <w:r w:rsidRPr="003F5AA9">
        <w:rPr>
          <w:rFonts w:asciiTheme="minorHAnsi" w:hAnsiTheme="minorHAnsi"/>
        </w:rPr>
        <w:t>......./......./2014.</w:t>
      </w:r>
    </w:p>
    <w:p w:rsidR="0089487E" w:rsidRPr="003F5AA9" w:rsidRDefault="0089487E" w:rsidP="0089487E">
      <w:pPr>
        <w:spacing w:after="360"/>
        <w:jc w:val="center"/>
        <w:rPr>
          <w:rFonts w:asciiTheme="minorHAnsi" w:hAnsiTheme="minorHAnsi"/>
        </w:rPr>
      </w:pPr>
    </w:p>
    <w:p w:rsidR="0089487E" w:rsidRPr="003F5AA9" w:rsidRDefault="0089487E" w:rsidP="0089487E">
      <w:pPr>
        <w:jc w:val="center"/>
        <w:rPr>
          <w:rFonts w:asciiTheme="minorHAnsi" w:hAnsiTheme="minorHAnsi"/>
        </w:rPr>
      </w:pPr>
      <w:r w:rsidRPr="003F5AA9">
        <w:rPr>
          <w:rFonts w:asciiTheme="minorHAnsi" w:hAnsiTheme="minorHAnsi"/>
        </w:rPr>
        <w:t>__________________</w:t>
      </w:r>
      <w:r w:rsidR="003F5AA9">
        <w:rPr>
          <w:rFonts w:asciiTheme="minorHAnsi" w:hAnsiTheme="minorHAnsi"/>
        </w:rPr>
        <w:t>_______________________</w:t>
      </w:r>
      <w:r w:rsidRPr="003F5AA9">
        <w:rPr>
          <w:rFonts w:asciiTheme="minorHAnsi" w:hAnsiTheme="minorHAnsi"/>
        </w:rPr>
        <w:t>__</w:t>
      </w:r>
    </w:p>
    <w:p w:rsidR="00CE2762" w:rsidRPr="003F5AA9" w:rsidRDefault="00CE2762" w:rsidP="0089487E">
      <w:pPr>
        <w:jc w:val="center"/>
        <w:rPr>
          <w:rFonts w:asciiTheme="minorHAnsi" w:hAnsiTheme="minorHAnsi"/>
        </w:rPr>
      </w:pPr>
      <w:r w:rsidRPr="003F5AA9">
        <w:rPr>
          <w:rFonts w:asciiTheme="minorHAnsi" w:hAnsiTheme="minorHAnsi"/>
        </w:rPr>
        <w:t xml:space="preserve">PCF Daniel Gonçalves </w:t>
      </w:r>
      <w:proofErr w:type="spellStart"/>
      <w:r w:rsidRPr="003F5AA9">
        <w:rPr>
          <w:rFonts w:asciiTheme="minorHAnsi" w:hAnsiTheme="minorHAnsi"/>
        </w:rPr>
        <w:t>Tadim</w:t>
      </w:r>
      <w:proofErr w:type="spellEnd"/>
      <w:r w:rsidRPr="003F5AA9">
        <w:rPr>
          <w:rFonts w:asciiTheme="minorHAnsi" w:hAnsiTheme="minorHAnsi"/>
        </w:rPr>
        <w:t xml:space="preserve"> – </w:t>
      </w:r>
      <w:r w:rsidR="00686FA0" w:rsidRPr="003F5AA9">
        <w:rPr>
          <w:rFonts w:asciiTheme="minorHAnsi" w:hAnsiTheme="minorHAnsi"/>
        </w:rPr>
        <w:t xml:space="preserve">Chefe do </w:t>
      </w:r>
      <w:r w:rsidR="00AD3F56" w:rsidRPr="003F5AA9">
        <w:rPr>
          <w:rFonts w:asciiTheme="minorHAnsi" w:hAnsiTheme="minorHAnsi"/>
        </w:rPr>
        <w:t>SELOG/SR/MT</w:t>
      </w:r>
    </w:p>
    <w:p w:rsidR="0089487E" w:rsidRPr="003F5AA9" w:rsidRDefault="0089487E" w:rsidP="00711287">
      <w:pPr>
        <w:ind w:right="-2"/>
        <w:jc w:val="both"/>
        <w:rPr>
          <w:rFonts w:asciiTheme="minorHAnsi" w:hAnsiTheme="minorHAnsi"/>
          <w:b/>
          <w:bCs/>
        </w:rPr>
      </w:pPr>
    </w:p>
    <w:p w:rsidR="0089487E" w:rsidRPr="003F5AA9" w:rsidRDefault="0089487E" w:rsidP="00711287">
      <w:pPr>
        <w:ind w:right="-2"/>
        <w:jc w:val="both"/>
        <w:rPr>
          <w:rFonts w:asciiTheme="minorHAnsi" w:hAnsiTheme="minorHAnsi"/>
          <w:b/>
          <w:bCs/>
        </w:rPr>
      </w:pPr>
    </w:p>
    <w:p w:rsidR="00711287" w:rsidRPr="003F5AA9" w:rsidRDefault="00711287" w:rsidP="00711287">
      <w:pPr>
        <w:ind w:right="-2"/>
        <w:jc w:val="both"/>
        <w:rPr>
          <w:rFonts w:asciiTheme="minorHAnsi" w:hAnsiTheme="minorHAnsi"/>
          <w:b/>
          <w:bCs/>
        </w:rPr>
      </w:pPr>
      <w:r w:rsidRPr="003F5AA9">
        <w:rPr>
          <w:rFonts w:asciiTheme="minorHAnsi" w:hAnsiTheme="minorHAnsi"/>
          <w:b/>
          <w:bCs/>
        </w:rPr>
        <w:t>APROVAÇÃO:</w:t>
      </w:r>
    </w:p>
    <w:p w:rsidR="00711287" w:rsidRPr="003F5AA9" w:rsidRDefault="00711287" w:rsidP="00711287">
      <w:pPr>
        <w:ind w:right="-2"/>
        <w:jc w:val="both"/>
        <w:rPr>
          <w:rFonts w:asciiTheme="minorHAnsi" w:hAnsiTheme="minorHAnsi"/>
        </w:rPr>
      </w:pPr>
    </w:p>
    <w:p w:rsidR="00711287" w:rsidRPr="003F5AA9" w:rsidRDefault="00711287" w:rsidP="00711287">
      <w:pPr>
        <w:pStyle w:val="Corpodetexto"/>
        <w:spacing w:after="0" w:line="240" w:lineRule="auto"/>
        <w:ind w:firstLine="708"/>
        <w:jc w:val="both"/>
        <w:rPr>
          <w:rFonts w:asciiTheme="minorHAnsi" w:hAnsiTheme="minorHAnsi"/>
          <w:b/>
          <w:sz w:val="24"/>
          <w:szCs w:val="24"/>
        </w:rPr>
      </w:pPr>
      <w:r w:rsidRPr="003F5AA9">
        <w:rPr>
          <w:rFonts w:asciiTheme="minorHAnsi" w:hAnsiTheme="minorHAnsi"/>
          <w:b/>
          <w:sz w:val="24"/>
          <w:szCs w:val="24"/>
        </w:rPr>
        <w:t>Nos termos do inciso II do art. 9º, do Decreto nº 5.450, de 31/05/2005, aprovo este termo de referência e autorizo o procedimento licitatório conforme legislação pertinente.</w:t>
      </w:r>
    </w:p>
    <w:p w:rsidR="00711287" w:rsidRPr="003F5AA9" w:rsidRDefault="00711287" w:rsidP="00711287">
      <w:pPr>
        <w:jc w:val="center"/>
        <w:rPr>
          <w:rFonts w:asciiTheme="minorHAnsi" w:hAnsiTheme="minorHAnsi"/>
        </w:rPr>
      </w:pPr>
    </w:p>
    <w:p w:rsidR="00711287" w:rsidRPr="003F5AA9" w:rsidRDefault="00711287" w:rsidP="00711287">
      <w:pPr>
        <w:jc w:val="center"/>
        <w:rPr>
          <w:rFonts w:asciiTheme="minorHAnsi" w:hAnsiTheme="minorHAnsi"/>
        </w:rPr>
      </w:pPr>
    </w:p>
    <w:p w:rsidR="00711287" w:rsidRPr="003F5AA9" w:rsidRDefault="00711287" w:rsidP="00711287">
      <w:pPr>
        <w:jc w:val="center"/>
        <w:rPr>
          <w:rFonts w:asciiTheme="minorHAnsi" w:hAnsiTheme="minorHAnsi"/>
        </w:rPr>
      </w:pPr>
    </w:p>
    <w:p w:rsidR="0089487E" w:rsidRPr="003F5AA9" w:rsidRDefault="0089487E" w:rsidP="00711287">
      <w:pPr>
        <w:jc w:val="center"/>
        <w:rPr>
          <w:rFonts w:asciiTheme="minorHAnsi" w:hAnsiTheme="minorHAnsi"/>
          <w:b/>
        </w:rPr>
      </w:pPr>
      <w:r w:rsidRPr="003F5AA9">
        <w:rPr>
          <w:rFonts w:asciiTheme="minorHAnsi" w:hAnsiTheme="minorHAnsi"/>
          <w:b/>
        </w:rPr>
        <w:t>Marcos Antônio Farias</w:t>
      </w:r>
    </w:p>
    <w:p w:rsidR="00711287" w:rsidRPr="003F5AA9" w:rsidRDefault="00711287" w:rsidP="00711287">
      <w:pPr>
        <w:jc w:val="center"/>
        <w:rPr>
          <w:rFonts w:asciiTheme="minorHAnsi" w:hAnsiTheme="minorHAnsi"/>
        </w:rPr>
      </w:pPr>
      <w:r w:rsidRPr="003F5AA9">
        <w:rPr>
          <w:rFonts w:asciiTheme="minorHAnsi" w:hAnsiTheme="minorHAnsi"/>
        </w:rPr>
        <w:t>Superintendente Regional</w:t>
      </w:r>
    </w:p>
    <w:p w:rsidR="00CE2762" w:rsidRPr="003F5AA9" w:rsidRDefault="00711287" w:rsidP="0089487E">
      <w:pPr>
        <w:jc w:val="center"/>
        <w:rPr>
          <w:rFonts w:asciiTheme="minorHAnsi" w:hAnsiTheme="minorHAnsi"/>
        </w:rPr>
      </w:pPr>
      <w:r w:rsidRPr="003F5AA9">
        <w:rPr>
          <w:rFonts w:asciiTheme="minorHAnsi" w:hAnsiTheme="minorHAnsi"/>
        </w:rPr>
        <w:t>SR/DPF/MT</w:t>
      </w:r>
    </w:p>
    <w:sectPr w:rsidR="00CE2762" w:rsidRPr="003F5AA9" w:rsidSect="00A911FB">
      <w:pgSz w:w="11906" w:h="16838"/>
      <w:pgMar w:top="1417" w:right="991"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505" w:rsidRDefault="00C63505">
      <w:r>
        <w:separator/>
      </w:r>
    </w:p>
  </w:endnote>
  <w:endnote w:type="continuationSeparator" w:id="0">
    <w:p w:rsidR="00C63505" w:rsidRDefault="00C63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Euphemia">
    <w:panose1 w:val="020B0503040102020104"/>
    <w:charset w:val="00"/>
    <w:family w:val="swiss"/>
    <w:pitch w:val="variable"/>
    <w:sig w:usb0="8000006F" w:usb1="0000004A" w:usb2="00002000" w:usb3="00000000" w:csb0="00000001" w:csb1="00000000"/>
  </w:font>
  <w:font w:name="DotumChe">
    <w:panose1 w:val="020B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505" w:rsidRDefault="00C63505">
      <w:r>
        <w:separator/>
      </w:r>
    </w:p>
  </w:footnote>
  <w:footnote w:type="continuationSeparator" w:id="0">
    <w:p w:rsidR="00C63505" w:rsidRDefault="00C63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89507"/>
      <w:docPartObj>
        <w:docPartGallery w:val="Page Numbers (Top of Page)"/>
        <w:docPartUnique/>
      </w:docPartObj>
    </w:sdtPr>
    <w:sdtContent>
      <w:p w:rsidR="00C63505" w:rsidRDefault="00C63505">
        <w:pPr>
          <w:pStyle w:val="Cabealho"/>
          <w:jc w:val="right"/>
        </w:pPr>
        <w:r>
          <w:fldChar w:fldCharType="begin"/>
        </w:r>
        <w:r>
          <w:instrText>PAGE   \* MERGEFORMAT</w:instrText>
        </w:r>
        <w:r>
          <w:fldChar w:fldCharType="separate"/>
        </w:r>
        <w:r w:rsidR="003F5AA9">
          <w:rPr>
            <w:noProof/>
          </w:rPr>
          <w:t>47</w:t>
        </w:r>
        <w:r>
          <w:fldChar w:fldCharType="end"/>
        </w:r>
      </w:p>
    </w:sdtContent>
  </w:sdt>
  <w:p w:rsidR="00C63505" w:rsidRDefault="00C6350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581491B"/>
    <w:multiLevelType w:val="multilevel"/>
    <w:tmpl w:val="C00ACA6A"/>
    <w:lvl w:ilvl="0">
      <w:start w:val="7"/>
      <w:numFmt w:val="decimal"/>
      <w:lvlText w:val="%1"/>
      <w:lvlJc w:val="left"/>
      <w:pPr>
        <w:ind w:left="360" w:hanging="360"/>
      </w:pPr>
      <w:rPr>
        <w:rFonts w:hint="default"/>
      </w:rPr>
    </w:lvl>
    <w:lvl w:ilvl="1">
      <w:start w:val="2"/>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776" w:hanging="2160"/>
      </w:pPr>
      <w:rPr>
        <w:rFonts w:hint="default"/>
      </w:rPr>
    </w:lvl>
  </w:abstractNum>
  <w:abstractNum w:abstractNumId="12">
    <w:nsid w:val="05AB1E0C"/>
    <w:multiLevelType w:val="hybridMultilevel"/>
    <w:tmpl w:val="24FEAB6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D49CFBB4"/>
    <w:lvl w:ilvl="0">
      <w:start w:val="1"/>
      <w:numFmt w:val="decimal"/>
      <w:lvlText w:val="%1."/>
      <w:lvlJc w:val="left"/>
      <w:pPr>
        <w:ind w:left="360" w:hanging="360"/>
      </w:pPr>
      <w:rPr>
        <w:b/>
      </w:rPr>
    </w:lvl>
    <w:lvl w:ilvl="1">
      <w:start w:val="1"/>
      <w:numFmt w:val="decimal"/>
      <w:lvlText w:val="%1.%2."/>
      <w:lvlJc w:val="left"/>
      <w:pPr>
        <w:ind w:left="2417"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1">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2">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3">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C160D40"/>
    <w:multiLevelType w:val="multilevel"/>
    <w:tmpl w:val="E9283528"/>
    <w:lvl w:ilvl="0">
      <w:start w:val="1"/>
      <w:numFmt w:val="decimal"/>
      <w:lvlText w:val="%1."/>
      <w:lvlJc w:val="left"/>
      <w:pPr>
        <w:ind w:left="360" w:hanging="360"/>
      </w:pPr>
    </w:lvl>
    <w:lvl w:ilvl="1">
      <w:start w:val="1"/>
      <w:numFmt w:val="decimal"/>
      <w:lvlText w:val="%1.%2."/>
      <w:lvlJc w:val="left"/>
      <w:pPr>
        <w:ind w:left="1142" w:hanging="432"/>
      </w:pPr>
      <w:rPr>
        <w:i w:val="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9C7137"/>
    <w:multiLevelType w:val="hybridMultilevel"/>
    <w:tmpl w:val="A5A8B3F0"/>
    <w:lvl w:ilvl="0" w:tplc="9B5216E4">
      <w:start w:val="1"/>
      <w:numFmt w:val="lowerLetter"/>
      <w:lvlText w:val="%1)"/>
      <w:lvlJc w:val="left"/>
      <w:pPr>
        <w:ind w:left="2493" w:hanging="360"/>
      </w:pPr>
      <w:rPr>
        <w:rFonts w:hint="default"/>
      </w:rPr>
    </w:lvl>
    <w:lvl w:ilvl="1" w:tplc="04160019" w:tentative="1">
      <w:start w:val="1"/>
      <w:numFmt w:val="lowerLetter"/>
      <w:lvlText w:val="%2."/>
      <w:lvlJc w:val="left"/>
      <w:pPr>
        <w:ind w:left="3213" w:hanging="360"/>
      </w:pPr>
    </w:lvl>
    <w:lvl w:ilvl="2" w:tplc="0416001B" w:tentative="1">
      <w:start w:val="1"/>
      <w:numFmt w:val="lowerRoman"/>
      <w:lvlText w:val="%3."/>
      <w:lvlJc w:val="right"/>
      <w:pPr>
        <w:ind w:left="3933" w:hanging="180"/>
      </w:pPr>
    </w:lvl>
    <w:lvl w:ilvl="3" w:tplc="0416000F" w:tentative="1">
      <w:start w:val="1"/>
      <w:numFmt w:val="decimal"/>
      <w:lvlText w:val="%4."/>
      <w:lvlJc w:val="left"/>
      <w:pPr>
        <w:ind w:left="4653" w:hanging="360"/>
      </w:pPr>
    </w:lvl>
    <w:lvl w:ilvl="4" w:tplc="04160019" w:tentative="1">
      <w:start w:val="1"/>
      <w:numFmt w:val="lowerLetter"/>
      <w:lvlText w:val="%5."/>
      <w:lvlJc w:val="left"/>
      <w:pPr>
        <w:ind w:left="5373" w:hanging="360"/>
      </w:pPr>
    </w:lvl>
    <w:lvl w:ilvl="5" w:tplc="0416001B" w:tentative="1">
      <w:start w:val="1"/>
      <w:numFmt w:val="lowerRoman"/>
      <w:lvlText w:val="%6."/>
      <w:lvlJc w:val="right"/>
      <w:pPr>
        <w:ind w:left="6093" w:hanging="180"/>
      </w:pPr>
    </w:lvl>
    <w:lvl w:ilvl="6" w:tplc="0416000F" w:tentative="1">
      <w:start w:val="1"/>
      <w:numFmt w:val="decimal"/>
      <w:lvlText w:val="%7."/>
      <w:lvlJc w:val="left"/>
      <w:pPr>
        <w:ind w:left="6813" w:hanging="360"/>
      </w:pPr>
    </w:lvl>
    <w:lvl w:ilvl="7" w:tplc="04160019" w:tentative="1">
      <w:start w:val="1"/>
      <w:numFmt w:val="lowerLetter"/>
      <w:lvlText w:val="%8."/>
      <w:lvlJc w:val="left"/>
      <w:pPr>
        <w:ind w:left="7533" w:hanging="360"/>
      </w:pPr>
    </w:lvl>
    <w:lvl w:ilvl="8" w:tplc="0416001B" w:tentative="1">
      <w:start w:val="1"/>
      <w:numFmt w:val="lowerRoman"/>
      <w:lvlText w:val="%9."/>
      <w:lvlJc w:val="right"/>
      <w:pPr>
        <w:ind w:left="8253" w:hanging="180"/>
      </w:pPr>
    </w:lvl>
  </w:abstractNum>
  <w:abstractNum w:abstractNumId="27">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6"/>
  </w:num>
  <w:num w:numId="2">
    <w:abstractNumId w:val="13"/>
  </w:num>
  <w:num w:numId="3">
    <w:abstractNumId w:val="15"/>
  </w:num>
  <w:num w:numId="4">
    <w:abstractNumId w:val="24"/>
  </w:num>
  <w:num w:numId="5">
    <w:abstractNumId w:val="14"/>
  </w:num>
  <w:num w:numId="6">
    <w:abstractNumId w:val="22"/>
  </w:num>
  <w:num w:numId="7">
    <w:abstractNumId w:val="19"/>
  </w:num>
  <w:num w:numId="8">
    <w:abstractNumId w:val="20"/>
  </w:num>
  <w:num w:numId="9">
    <w:abstractNumId w:val="23"/>
  </w:num>
  <w:num w:numId="10">
    <w:abstractNumId w:val="10"/>
  </w:num>
  <w:num w:numId="11">
    <w:abstractNumId w:val="21"/>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5"/>
  </w:num>
  <w:num w:numId="27">
    <w:abstractNumId w:val="12"/>
  </w:num>
  <w:num w:numId="28">
    <w:abstractNumId w:val="2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236D"/>
    <w:rsid w:val="00002F04"/>
    <w:rsid w:val="00003298"/>
    <w:rsid w:val="000048C6"/>
    <w:rsid w:val="00005C8F"/>
    <w:rsid w:val="00010A3F"/>
    <w:rsid w:val="0002058F"/>
    <w:rsid w:val="0002260C"/>
    <w:rsid w:val="0002306D"/>
    <w:rsid w:val="00023AB8"/>
    <w:rsid w:val="000242C8"/>
    <w:rsid w:val="00026E36"/>
    <w:rsid w:val="00027155"/>
    <w:rsid w:val="000318BA"/>
    <w:rsid w:val="00034A29"/>
    <w:rsid w:val="00034D69"/>
    <w:rsid w:val="00040957"/>
    <w:rsid w:val="00047D73"/>
    <w:rsid w:val="00056433"/>
    <w:rsid w:val="00060414"/>
    <w:rsid w:val="00062853"/>
    <w:rsid w:val="00063028"/>
    <w:rsid w:val="0006537A"/>
    <w:rsid w:val="000670EC"/>
    <w:rsid w:val="00067297"/>
    <w:rsid w:val="000677A2"/>
    <w:rsid w:val="00070EA5"/>
    <w:rsid w:val="0007544C"/>
    <w:rsid w:val="00076CBC"/>
    <w:rsid w:val="000779C7"/>
    <w:rsid w:val="00081098"/>
    <w:rsid w:val="00087EF2"/>
    <w:rsid w:val="00090F5D"/>
    <w:rsid w:val="00092759"/>
    <w:rsid w:val="00092FF5"/>
    <w:rsid w:val="00093D8F"/>
    <w:rsid w:val="00094321"/>
    <w:rsid w:val="00097B03"/>
    <w:rsid w:val="000A0755"/>
    <w:rsid w:val="000A0E02"/>
    <w:rsid w:val="000A102A"/>
    <w:rsid w:val="000A1A7B"/>
    <w:rsid w:val="000A1B88"/>
    <w:rsid w:val="000A23DA"/>
    <w:rsid w:val="000A3A5E"/>
    <w:rsid w:val="000A674F"/>
    <w:rsid w:val="000B4C8E"/>
    <w:rsid w:val="000B73D9"/>
    <w:rsid w:val="000B7B55"/>
    <w:rsid w:val="000C1220"/>
    <w:rsid w:val="000C123B"/>
    <w:rsid w:val="000C21AD"/>
    <w:rsid w:val="000C2C16"/>
    <w:rsid w:val="000C670A"/>
    <w:rsid w:val="000D07C3"/>
    <w:rsid w:val="000D2AC3"/>
    <w:rsid w:val="000F1C1C"/>
    <w:rsid w:val="000F4088"/>
    <w:rsid w:val="000F4CE8"/>
    <w:rsid w:val="000F4F96"/>
    <w:rsid w:val="000F5A07"/>
    <w:rsid w:val="00100990"/>
    <w:rsid w:val="00104F3D"/>
    <w:rsid w:val="00105707"/>
    <w:rsid w:val="001103FF"/>
    <w:rsid w:val="00113EEB"/>
    <w:rsid w:val="00114259"/>
    <w:rsid w:val="001219B0"/>
    <w:rsid w:val="00124990"/>
    <w:rsid w:val="00126E1D"/>
    <w:rsid w:val="001304C0"/>
    <w:rsid w:val="001315F2"/>
    <w:rsid w:val="00132180"/>
    <w:rsid w:val="00132D78"/>
    <w:rsid w:val="00133136"/>
    <w:rsid w:val="001377C7"/>
    <w:rsid w:val="0014004B"/>
    <w:rsid w:val="0014325E"/>
    <w:rsid w:val="001449A3"/>
    <w:rsid w:val="00146BDF"/>
    <w:rsid w:val="001516EA"/>
    <w:rsid w:val="00153E25"/>
    <w:rsid w:val="00154505"/>
    <w:rsid w:val="0015684D"/>
    <w:rsid w:val="00160BBD"/>
    <w:rsid w:val="00160DA4"/>
    <w:rsid w:val="0016584A"/>
    <w:rsid w:val="001671BF"/>
    <w:rsid w:val="00170CE1"/>
    <w:rsid w:val="0017131C"/>
    <w:rsid w:val="00172F37"/>
    <w:rsid w:val="00174CAA"/>
    <w:rsid w:val="00177327"/>
    <w:rsid w:val="001778EF"/>
    <w:rsid w:val="00177CD5"/>
    <w:rsid w:val="001817D2"/>
    <w:rsid w:val="00184086"/>
    <w:rsid w:val="001904A8"/>
    <w:rsid w:val="00193426"/>
    <w:rsid w:val="00196832"/>
    <w:rsid w:val="001A06F4"/>
    <w:rsid w:val="001A1302"/>
    <w:rsid w:val="001A1732"/>
    <w:rsid w:val="001A2CE9"/>
    <w:rsid w:val="001A3A05"/>
    <w:rsid w:val="001A3E18"/>
    <w:rsid w:val="001B005B"/>
    <w:rsid w:val="001C2192"/>
    <w:rsid w:val="001C2614"/>
    <w:rsid w:val="001C26F5"/>
    <w:rsid w:val="001C393F"/>
    <w:rsid w:val="001C3F32"/>
    <w:rsid w:val="001C48B6"/>
    <w:rsid w:val="001C4C04"/>
    <w:rsid w:val="001C694F"/>
    <w:rsid w:val="001C721E"/>
    <w:rsid w:val="001D0D66"/>
    <w:rsid w:val="001D287D"/>
    <w:rsid w:val="001E3AAF"/>
    <w:rsid w:val="001F0A6E"/>
    <w:rsid w:val="001F39FA"/>
    <w:rsid w:val="001F68BA"/>
    <w:rsid w:val="00202A04"/>
    <w:rsid w:val="00202D3A"/>
    <w:rsid w:val="00205197"/>
    <w:rsid w:val="0020593D"/>
    <w:rsid w:val="00206821"/>
    <w:rsid w:val="00206F5F"/>
    <w:rsid w:val="00207B98"/>
    <w:rsid w:val="00210001"/>
    <w:rsid w:val="0021106D"/>
    <w:rsid w:val="00212350"/>
    <w:rsid w:val="00214C29"/>
    <w:rsid w:val="00221BA5"/>
    <w:rsid w:val="00222980"/>
    <w:rsid w:val="002235C7"/>
    <w:rsid w:val="002241A2"/>
    <w:rsid w:val="002262CB"/>
    <w:rsid w:val="00231E9C"/>
    <w:rsid w:val="00240B17"/>
    <w:rsid w:val="00241D78"/>
    <w:rsid w:val="00241F3C"/>
    <w:rsid w:val="00246DAE"/>
    <w:rsid w:val="00250B68"/>
    <w:rsid w:val="002538B4"/>
    <w:rsid w:val="002538E3"/>
    <w:rsid w:val="00255C24"/>
    <w:rsid w:val="00260802"/>
    <w:rsid w:val="0026386A"/>
    <w:rsid w:val="00267125"/>
    <w:rsid w:val="00267B22"/>
    <w:rsid w:val="00271CB6"/>
    <w:rsid w:val="0027301A"/>
    <w:rsid w:val="00275018"/>
    <w:rsid w:val="00276ECC"/>
    <w:rsid w:val="00285D11"/>
    <w:rsid w:val="0028765E"/>
    <w:rsid w:val="00287E25"/>
    <w:rsid w:val="0029037D"/>
    <w:rsid w:val="002937D4"/>
    <w:rsid w:val="002A304F"/>
    <w:rsid w:val="002B1483"/>
    <w:rsid w:val="002B5882"/>
    <w:rsid w:val="002C457E"/>
    <w:rsid w:val="002C54C1"/>
    <w:rsid w:val="002D1A2F"/>
    <w:rsid w:val="002D656F"/>
    <w:rsid w:val="002D78B4"/>
    <w:rsid w:val="002D7C8E"/>
    <w:rsid w:val="002E160F"/>
    <w:rsid w:val="002E38F2"/>
    <w:rsid w:val="002E3F91"/>
    <w:rsid w:val="002E480D"/>
    <w:rsid w:val="002E4C2C"/>
    <w:rsid w:val="002E5F6B"/>
    <w:rsid w:val="002F084D"/>
    <w:rsid w:val="002F308B"/>
    <w:rsid w:val="002F731F"/>
    <w:rsid w:val="003053DD"/>
    <w:rsid w:val="0031052A"/>
    <w:rsid w:val="00310B4A"/>
    <w:rsid w:val="003238C3"/>
    <w:rsid w:val="00324BCD"/>
    <w:rsid w:val="00324F30"/>
    <w:rsid w:val="00325023"/>
    <w:rsid w:val="00325FD8"/>
    <w:rsid w:val="003265B9"/>
    <w:rsid w:val="003265BD"/>
    <w:rsid w:val="00327232"/>
    <w:rsid w:val="00331182"/>
    <w:rsid w:val="003339BF"/>
    <w:rsid w:val="00340EE0"/>
    <w:rsid w:val="00343032"/>
    <w:rsid w:val="003464AF"/>
    <w:rsid w:val="00355A98"/>
    <w:rsid w:val="0035658A"/>
    <w:rsid w:val="003637DC"/>
    <w:rsid w:val="00364141"/>
    <w:rsid w:val="00364909"/>
    <w:rsid w:val="00367EF6"/>
    <w:rsid w:val="00373F2A"/>
    <w:rsid w:val="003754AE"/>
    <w:rsid w:val="003779A2"/>
    <w:rsid w:val="00377BD9"/>
    <w:rsid w:val="0038139C"/>
    <w:rsid w:val="00384EC7"/>
    <w:rsid w:val="00386157"/>
    <w:rsid w:val="00386ADE"/>
    <w:rsid w:val="00391E14"/>
    <w:rsid w:val="003959F6"/>
    <w:rsid w:val="003962A4"/>
    <w:rsid w:val="003A3423"/>
    <w:rsid w:val="003A3846"/>
    <w:rsid w:val="003A73C1"/>
    <w:rsid w:val="003B2782"/>
    <w:rsid w:val="003B28D6"/>
    <w:rsid w:val="003B2A21"/>
    <w:rsid w:val="003B791E"/>
    <w:rsid w:val="003C25D1"/>
    <w:rsid w:val="003C609E"/>
    <w:rsid w:val="003C6275"/>
    <w:rsid w:val="003E254F"/>
    <w:rsid w:val="003E4927"/>
    <w:rsid w:val="003E49E4"/>
    <w:rsid w:val="003E4D76"/>
    <w:rsid w:val="003E55B1"/>
    <w:rsid w:val="003F004A"/>
    <w:rsid w:val="003F1437"/>
    <w:rsid w:val="003F185C"/>
    <w:rsid w:val="003F36A3"/>
    <w:rsid w:val="003F5AA9"/>
    <w:rsid w:val="003F6289"/>
    <w:rsid w:val="00403C73"/>
    <w:rsid w:val="00403E13"/>
    <w:rsid w:val="0040443F"/>
    <w:rsid w:val="004053E1"/>
    <w:rsid w:val="00407F1C"/>
    <w:rsid w:val="004145EA"/>
    <w:rsid w:val="00415F27"/>
    <w:rsid w:val="00416A59"/>
    <w:rsid w:val="00417CA8"/>
    <w:rsid w:val="0042190C"/>
    <w:rsid w:val="00425359"/>
    <w:rsid w:val="004316D7"/>
    <w:rsid w:val="00431EDA"/>
    <w:rsid w:val="0043231C"/>
    <w:rsid w:val="00432470"/>
    <w:rsid w:val="00435447"/>
    <w:rsid w:val="00441EA1"/>
    <w:rsid w:val="00443D19"/>
    <w:rsid w:val="00445798"/>
    <w:rsid w:val="004461E3"/>
    <w:rsid w:val="0044725C"/>
    <w:rsid w:val="00447465"/>
    <w:rsid w:val="00455CBE"/>
    <w:rsid w:val="00455EB7"/>
    <w:rsid w:val="00455FD5"/>
    <w:rsid w:val="00456B55"/>
    <w:rsid w:val="00460E04"/>
    <w:rsid w:val="00460E8A"/>
    <w:rsid w:val="0046230A"/>
    <w:rsid w:val="00462C95"/>
    <w:rsid w:val="004631A0"/>
    <w:rsid w:val="0046486A"/>
    <w:rsid w:val="00473347"/>
    <w:rsid w:val="00476D90"/>
    <w:rsid w:val="004773FC"/>
    <w:rsid w:val="00480328"/>
    <w:rsid w:val="004834FC"/>
    <w:rsid w:val="00483B15"/>
    <w:rsid w:val="00483FB9"/>
    <w:rsid w:val="00485817"/>
    <w:rsid w:val="00494AE7"/>
    <w:rsid w:val="004B05B0"/>
    <w:rsid w:val="004B0CAC"/>
    <w:rsid w:val="004B1747"/>
    <w:rsid w:val="004B19B5"/>
    <w:rsid w:val="004B1D7D"/>
    <w:rsid w:val="004B460A"/>
    <w:rsid w:val="004C0212"/>
    <w:rsid w:val="004C05F9"/>
    <w:rsid w:val="004D7D24"/>
    <w:rsid w:val="004E0194"/>
    <w:rsid w:val="004E7BEB"/>
    <w:rsid w:val="004F0154"/>
    <w:rsid w:val="004F5DF9"/>
    <w:rsid w:val="004F66B4"/>
    <w:rsid w:val="004F78C6"/>
    <w:rsid w:val="0050224C"/>
    <w:rsid w:val="005037A6"/>
    <w:rsid w:val="00512D53"/>
    <w:rsid w:val="00514763"/>
    <w:rsid w:val="00514883"/>
    <w:rsid w:val="00520AD6"/>
    <w:rsid w:val="00523C55"/>
    <w:rsid w:val="00523F32"/>
    <w:rsid w:val="0052705A"/>
    <w:rsid w:val="00530489"/>
    <w:rsid w:val="0053132E"/>
    <w:rsid w:val="00532D22"/>
    <w:rsid w:val="005342C6"/>
    <w:rsid w:val="00536246"/>
    <w:rsid w:val="00542160"/>
    <w:rsid w:val="0055045F"/>
    <w:rsid w:val="005531A1"/>
    <w:rsid w:val="00556809"/>
    <w:rsid w:val="00561C04"/>
    <w:rsid w:val="0056213B"/>
    <w:rsid w:val="00562F82"/>
    <w:rsid w:val="00564913"/>
    <w:rsid w:val="00571644"/>
    <w:rsid w:val="00573100"/>
    <w:rsid w:val="00573CD3"/>
    <w:rsid w:val="00577C4E"/>
    <w:rsid w:val="005800D8"/>
    <w:rsid w:val="005846C9"/>
    <w:rsid w:val="005873FC"/>
    <w:rsid w:val="00590EAF"/>
    <w:rsid w:val="005947BB"/>
    <w:rsid w:val="00595DA6"/>
    <w:rsid w:val="005A3429"/>
    <w:rsid w:val="005A3BE7"/>
    <w:rsid w:val="005A6A91"/>
    <w:rsid w:val="005B0066"/>
    <w:rsid w:val="005B1D0B"/>
    <w:rsid w:val="005C3930"/>
    <w:rsid w:val="005C48E3"/>
    <w:rsid w:val="005C5615"/>
    <w:rsid w:val="005C76D8"/>
    <w:rsid w:val="005D3F36"/>
    <w:rsid w:val="005E0DFF"/>
    <w:rsid w:val="005E1321"/>
    <w:rsid w:val="005E2DD4"/>
    <w:rsid w:val="005E30DC"/>
    <w:rsid w:val="005E5F39"/>
    <w:rsid w:val="005E6D43"/>
    <w:rsid w:val="005F6F64"/>
    <w:rsid w:val="005F7B0A"/>
    <w:rsid w:val="005F7E84"/>
    <w:rsid w:val="00602FC7"/>
    <w:rsid w:val="00605C11"/>
    <w:rsid w:val="00606440"/>
    <w:rsid w:val="006078C2"/>
    <w:rsid w:val="00612867"/>
    <w:rsid w:val="0061680E"/>
    <w:rsid w:val="006171A9"/>
    <w:rsid w:val="00621090"/>
    <w:rsid w:val="00623436"/>
    <w:rsid w:val="00624241"/>
    <w:rsid w:val="00640F39"/>
    <w:rsid w:val="00650B97"/>
    <w:rsid w:val="00651C7C"/>
    <w:rsid w:val="00655AAF"/>
    <w:rsid w:val="00656A30"/>
    <w:rsid w:val="00661144"/>
    <w:rsid w:val="006673E7"/>
    <w:rsid w:val="00674964"/>
    <w:rsid w:val="00680A0E"/>
    <w:rsid w:val="00680B7E"/>
    <w:rsid w:val="00683B94"/>
    <w:rsid w:val="00686692"/>
    <w:rsid w:val="00686FA0"/>
    <w:rsid w:val="00693033"/>
    <w:rsid w:val="00693321"/>
    <w:rsid w:val="00694893"/>
    <w:rsid w:val="00694DD9"/>
    <w:rsid w:val="0069628C"/>
    <w:rsid w:val="006A0CBD"/>
    <w:rsid w:val="006A12B1"/>
    <w:rsid w:val="006A5F42"/>
    <w:rsid w:val="006A6103"/>
    <w:rsid w:val="006B10ED"/>
    <w:rsid w:val="006B156A"/>
    <w:rsid w:val="006B29B8"/>
    <w:rsid w:val="006B3FAF"/>
    <w:rsid w:val="006B51B2"/>
    <w:rsid w:val="006C17A0"/>
    <w:rsid w:val="006C5169"/>
    <w:rsid w:val="006D27E3"/>
    <w:rsid w:val="006D4135"/>
    <w:rsid w:val="006D55D3"/>
    <w:rsid w:val="006E09F2"/>
    <w:rsid w:val="006E3E48"/>
    <w:rsid w:val="006E721C"/>
    <w:rsid w:val="006F1A11"/>
    <w:rsid w:val="006F3EE2"/>
    <w:rsid w:val="00700CBD"/>
    <w:rsid w:val="007028C7"/>
    <w:rsid w:val="00704462"/>
    <w:rsid w:val="00710C7E"/>
    <w:rsid w:val="00711287"/>
    <w:rsid w:val="0072366F"/>
    <w:rsid w:val="00733DE0"/>
    <w:rsid w:val="00735651"/>
    <w:rsid w:val="007357C5"/>
    <w:rsid w:val="0074032D"/>
    <w:rsid w:val="00740D25"/>
    <w:rsid w:val="00741328"/>
    <w:rsid w:val="00756F76"/>
    <w:rsid w:val="007605B6"/>
    <w:rsid w:val="0076175C"/>
    <w:rsid w:val="00765562"/>
    <w:rsid w:val="00765D7C"/>
    <w:rsid w:val="007679B9"/>
    <w:rsid w:val="00767D44"/>
    <w:rsid w:val="0077462F"/>
    <w:rsid w:val="00776572"/>
    <w:rsid w:val="0077738D"/>
    <w:rsid w:val="007774C2"/>
    <w:rsid w:val="00777570"/>
    <w:rsid w:val="00784F62"/>
    <w:rsid w:val="00787D28"/>
    <w:rsid w:val="0079000C"/>
    <w:rsid w:val="00790D93"/>
    <w:rsid w:val="00791CD7"/>
    <w:rsid w:val="0079430D"/>
    <w:rsid w:val="0079754C"/>
    <w:rsid w:val="007977F8"/>
    <w:rsid w:val="007A1395"/>
    <w:rsid w:val="007A35DF"/>
    <w:rsid w:val="007B19CE"/>
    <w:rsid w:val="007B4A7C"/>
    <w:rsid w:val="007B7C23"/>
    <w:rsid w:val="007C0255"/>
    <w:rsid w:val="007C09C8"/>
    <w:rsid w:val="007C0C22"/>
    <w:rsid w:val="007C13ED"/>
    <w:rsid w:val="007C2707"/>
    <w:rsid w:val="007C735B"/>
    <w:rsid w:val="007D348A"/>
    <w:rsid w:val="007D3572"/>
    <w:rsid w:val="007D501A"/>
    <w:rsid w:val="007D64F4"/>
    <w:rsid w:val="007E26AF"/>
    <w:rsid w:val="007E3F65"/>
    <w:rsid w:val="007E5253"/>
    <w:rsid w:val="007E57A5"/>
    <w:rsid w:val="007E585A"/>
    <w:rsid w:val="007E68F6"/>
    <w:rsid w:val="007E6EF9"/>
    <w:rsid w:val="007F0511"/>
    <w:rsid w:val="007F2AE5"/>
    <w:rsid w:val="007F6AB0"/>
    <w:rsid w:val="0080329B"/>
    <w:rsid w:val="00803805"/>
    <w:rsid w:val="0080582D"/>
    <w:rsid w:val="0080756C"/>
    <w:rsid w:val="008143D3"/>
    <w:rsid w:val="00831204"/>
    <w:rsid w:val="00831208"/>
    <w:rsid w:val="00835A02"/>
    <w:rsid w:val="00840A5B"/>
    <w:rsid w:val="008417AD"/>
    <w:rsid w:val="00842339"/>
    <w:rsid w:val="008429CF"/>
    <w:rsid w:val="008446E2"/>
    <w:rsid w:val="00845673"/>
    <w:rsid w:val="00847E19"/>
    <w:rsid w:val="00850CD3"/>
    <w:rsid w:val="0085112C"/>
    <w:rsid w:val="008523D7"/>
    <w:rsid w:val="0085516D"/>
    <w:rsid w:val="00855857"/>
    <w:rsid w:val="008601A9"/>
    <w:rsid w:val="00861E43"/>
    <w:rsid w:val="0086450A"/>
    <w:rsid w:val="00865B0D"/>
    <w:rsid w:val="00871B33"/>
    <w:rsid w:val="00872949"/>
    <w:rsid w:val="008729C2"/>
    <w:rsid w:val="00876AA8"/>
    <w:rsid w:val="00883C52"/>
    <w:rsid w:val="00887874"/>
    <w:rsid w:val="008941DB"/>
    <w:rsid w:val="0089487E"/>
    <w:rsid w:val="00894C85"/>
    <w:rsid w:val="008A16EA"/>
    <w:rsid w:val="008A23FE"/>
    <w:rsid w:val="008A3463"/>
    <w:rsid w:val="008B151E"/>
    <w:rsid w:val="008B2F9C"/>
    <w:rsid w:val="008B321F"/>
    <w:rsid w:val="008B6162"/>
    <w:rsid w:val="008C04DF"/>
    <w:rsid w:val="008C1971"/>
    <w:rsid w:val="008C5CD8"/>
    <w:rsid w:val="008D2CAF"/>
    <w:rsid w:val="008D3ACE"/>
    <w:rsid w:val="008D51CC"/>
    <w:rsid w:val="008D5307"/>
    <w:rsid w:val="008E4F95"/>
    <w:rsid w:val="008E5442"/>
    <w:rsid w:val="008E6EC8"/>
    <w:rsid w:val="008F1918"/>
    <w:rsid w:val="008F2364"/>
    <w:rsid w:val="008F48BA"/>
    <w:rsid w:val="008F4D52"/>
    <w:rsid w:val="008F4E41"/>
    <w:rsid w:val="008F7181"/>
    <w:rsid w:val="0090408D"/>
    <w:rsid w:val="00904E6B"/>
    <w:rsid w:val="00906EEC"/>
    <w:rsid w:val="00913909"/>
    <w:rsid w:val="00914204"/>
    <w:rsid w:val="0091549D"/>
    <w:rsid w:val="00915C7E"/>
    <w:rsid w:val="00922606"/>
    <w:rsid w:val="00922D31"/>
    <w:rsid w:val="00922E10"/>
    <w:rsid w:val="0092559F"/>
    <w:rsid w:val="00931141"/>
    <w:rsid w:val="00935665"/>
    <w:rsid w:val="00935B30"/>
    <w:rsid w:val="00936A4E"/>
    <w:rsid w:val="00941580"/>
    <w:rsid w:val="00944E0C"/>
    <w:rsid w:val="0094757F"/>
    <w:rsid w:val="00947B3F"/>
    <w:rsid w:val="00950D81"/>
    <w:rsid w:val="00951B95"/>
    <w:rsid w:val="00951DE0"/>
    <w:rsid w:val="009535BC"/>
    <w:rsid w:val="009543EB"/>
    <w:rsid w:val="009623AB"/>
    <w:rsid w:val="00970A6B"/>
    <w:rsid w:val="00975E13"/>
    <w:rsid w:val="009763C4"/>
    <w:rsid w:val="00976670"/>
    <w:rsid w:val="009803F1"/>
    <w:rsid w:val="009844F7"/>
    <w:rsid w:val="0099079E"/>
    <w:rsid w:val="00995FFD"/>
    <w:rsid w:val="00997DDE"/>
    <w:rsid w:val="009A133C"/>
    <w:rsid w:val="009A27DB"/>
    <w:rsid w:val="009A45B0"/>
    <w:rsid w:val="009A63F1"/>
    <w:rsid w:val="009A6A6F"/>
    <w:rsid w:val="009A7ED9"/>
    <w:rsid w:val="009B1B69"/>
    <w:rsid w:val="009B3FB2"/>
    <w:rsid w:val="009B47A2"/>
    <w:rsid w:val="009B7B61"/>
    <w:rsid w:val="009C1A5E"/>
    <w:rsid w:val="009C470D"/>
    <w:rsid w:val="009C638B"/>
    <w:rsid w:val="009D1918"/>
    <w:rsid w:val="009D3626"/>
    <w:rsid w:val="009D68FB"/>
    <w:rsid w:val="009D6CDC"/>
    <w:rsid w:val="009E04B3"/>
    <w:rsid w:val="009E0DFC"/>
    <w:rsid w:val="009E1700"/>
    <w:rsid w:val="009E2702"/>
    <w:rsid w:val="009E5B74"/>
    <w:rsid w:val="009E7C14"/>
    <w:rsid w:val="009F419C"/>
    <w:rsid w:val="009F43E0"/>
    <w:rsid w:val="009F69D9"/>
    <w:rsid w:val="00A055A5"/>
    <w:rsid w:val="00A06703"/>
    <w:rsid w:val="00A12A7C"/>
    <w:rsid w:val="00A1330E"/>
    <w:rsid w:val="00A27F8C"/>
    <w:rsid w:val="00A34602"/>
    <w:rsid w:val="00A36676"/>
    <w:rsid w:val="00A36F05"/>
    <w:rsid w:val="00A375DC"/>
    <w:rsid w:val="00A402A1"/>
    <w:rsid w:val="00A44175"/>
    <w:rsid w:val="00A46E32"/>
    <w:rsid w:val="00A50D22"/>
    <w:rsid w:val="00A512C3"/>
    <w:rsid w:val="00A51E9D"/>
    <w:rsid w:val="00A567F6"/>
    <w:rsid w:val="00A571FE"/>
    <w:rsid w:val="00A60395"/>
    <w:rsid w:val="00A6287E"/>
    <w:rsid w:val="00A6458E"/>
    <w:rsid w:val="00A76CE0"/>
    <w:rsid w:val="00A77C2C"/>
    <w:rsid w:val="00A80062"/>
    <w:rsid w:val="00A84125"/>
    <w:rsid w:val="00A856EB"/>
    <w:rsid w:val="00A9022E"/>
    <w:rsid w:val="00A911FB"/>
    <w:rsid w:val="00A913C5"/>
    <w:rsid w:val="00AA1165"/>
    <w:rsid w:val="00AA3F31"/>
    <w:rsid w:val="00AA4625"/>
    <w:rsid w:val="00AA47E9"/>
    <w:rsid w:val="00AA7C06"/>
    <w:rsid w:val="00AB1F1A"/>
    <w:rsid w:val="00AB6C92"/>
    <w:rsid w:val="00AC079B"/>
    <w:rsid w:val="00AC4F34"/>
    <w:rsid w:val="00AC6EC2"/>
    <w:rsid w:val="00AD1595"/>
    <w:rsid w:val="00AD3F56"/>
    <w:rsid w:val="00AE3A63"/>
    <w:rsid w:val="00AE5435"/>
    <w:rsid w:val="00AF3ABE"/>
    <w:rsid w:val="00AF6959"/>
    <w:rsid w:val="00B00520"/>
    <w:rsid w:val="00B00F8E"/>
    <w:rsid w:val="00B014D0"/>
    <w:rsid w:val="00B03CB0"/>
    <w:rsid w:val="00B041A9"/>
    <w:rsid w:val="00B0465E"/>
    <w:rsid w:val="00B055AB"/>
    <w:rsid w:val="00B1218F"/>
    <w:rsid w:val="00B13262"/>
    <w:rsid w:val="00B14899"/>
    <w:rsid w:val="00B14C20"/>
    <w:rsid w:val="00B15E08"/>
    <w:rsid w:val="00B16238"/>
    <w:rsid w:val="00B23F8B"/>
    <w:rsid w:val="00B27724"/>
    <w:rsid w:val="00B30F3D"/>
    <w:rsid w:val="00B415FF"/>
    <w:rsid w:val="00B432A0"/>
    <w:rsid w:val="00B433B1"/>
    <w:rsid w:val="00B4738B"/>
    <w:rsid w:val="00B517F7"/>
    <w:rsid w:val="00B52AFC"/>
    <w:rsid w:val="00B52EFE"/>
    <w:rsid w:val="00B535E1"/>
    <w:rsid w:val="00B60DCA"/>
    <w:rsid w:val="00B63064"/>
    <w:rsid w:val="00B63C73"/>
    <w:rsid w:val="00B66305"/>
    <w:rsid w:val="00B672B3"/>
    <w:rsid w:val="00B67A20"/>
    <w:rsid w:val="00B72763"/>
    <w:rsid w:val="00B7451A"/>
    <w:rsid w:val="00B76DB6"/>
    <w:rsid w:val="00B77DBF"/>
    <w:rsid w:val="00B810DF"/>
    <w:rsid w:val="00B81FBB"/>
    <w:rsid w:val="00B845AB"/>
    <w:rsid w:val="00B902B9"/>
    <w:rsid w:val="00B92C59"/>
    <w:rsid w:val="00B9390E"/>
    <w:rsid w:val="00B95BFE"/>
    <w:rsid w:val="00B96C22"/>
    <w:rsid w:val="00B972D3"/>
    <w:rsid w:val="00BA1705"/>
    <w:rsid w:val="00BA2132"/>
    <w:rsid w:val="00BB0487"/>
    <w:rsid w:val="00BB4389"/>
    <w:rsid w:val="00BB61BE"/>
    <w:rsid w:val="00BB6848"/>
    <w:rsid w:val="00BB78C2"/>
    <w:rsid w:val="00BC2242"/>
    <w:rsid w:val="00BC2797"/>
    <w:rsid w:val="00BC352B"/>
    <w:rsid w:val="00BC4227"/>
    <w:rsid w:val="00BC76EA"/>
    <w:rsid w:val="00BD1366"/>
    <w:rsid w:val="00BD2B7A"/>
    <w:rsid w:val="00BD3419"/>
    <w:rsid w:val="00BD43E5"/>
    <w:rsid w:val="00BD59E3"/>
    <w:rsid w:val="00BD7FD7"/>
    <w:rsid w:val="00BE0315"/>
    <w:rsid w:val="00BE05F0"/>
    <w:rsid w:val="00BE1772"/>
    <w:rsid w:val="00BE1DEB"/>
    <w:rsid w:val="00BE5B9F"/>
    <w:rsid w:val="00BF0E8E"/>
    <w:rsid w:val="00BF16E5"/>
    <w:rsid w:val="00BF1A7F"/>
    <w:rsid w:val="00BF2D54"/>
    <w:rsid w:val="00BF3861"/>
    <w:rsid w:val="00BF5E07"/>
    <w:rsid w:val="00BF6391"/>
    <w:rsid w:val="00C00F37"/>
    <w:rsid w:val="00C03F51"/>
    <w:rsid w:val="00C10CC7"/>
    <w:rsid w:val="00C11C58"/>
    <w:rsid w:val="00C13225"/>
    <w:rsid w:val="00C14C86"/>
    <w:rsid w:val="00C15B3B"/>
    <w:rsid w:val="00C229F8"/>
    <w:rsid w:val="00C24E19"/>
    <w:rsid w:val="00C322F1"/>
    <w:rsid w:val="00C33284"/>
    <w:rsid w:val="00C35868"/>
    <w:rsid w:val="00C371FA"/>
    <w:rsid w:val="00C400D5"/>
    <w:rsid w:val="00C45376"/>
    <w:rsid w:val="00C46F61"/>
    <w:rsid w:val="00C47BB2"/>
    <w:rsid w:val="00C505A4"/>
    <w:rsid w:val="00C51C28"/>
    <w:rsid w:val="00C5236D"/>
    <w:rsid w:val="00C53456"/>
    <w:rsid w:val="00C53A5F"/>
    <w:rsid w:val="00C56F33"/>
    <w:rsid w:val="00C60C2D"/>
    <w:rsid w:val="00C63505"/>
    <w:rsid w:val="00C70043"/>
    <w:rsid w:val="00C735FB"/>
    <w:rsid w:val="00C73861"/>
    <w:rsid w:val="00C7432C"/>
    <w:rsid w:val="00C75791"/>
    <w:rsid w:val="00C76304"/>
    <w:rsid w:val="00C80279"/>
    <w:rsid w:val="00C83B2D"/>
    <w:rsid w:val="00C84955"/>
    <w:rsid w:val="00C84DED"/>
    <w:rsid w:val="00C86467"/>
    <w:rsid w:val="00C942C1"/>
    <w:rsid w:val="00C95C72"/>
    <w:rsid w:val="00C96B86"/>
    <w:rsid w:val="00C97DF7"/>
    <w:rsid w:val="00CA0560"/>
    <w:rsid w:val="00CA1A6A"/>
    <w:rsid w:val="00CA576D"/>
    <w:rsid w:val="00CA6108"/>
    <w:rsid w:val="00CA7C9D"/>
    <w:rsid w:val="00CB6033"/>
    <w:rsid w:val="00CB6199"/>
    <w:rsid w:val="00CB7553"/>
    <w:rsid w:val="00CB766B"/>
    <w:rsid w:val="00CC356D"/>
    <w:rsid w:val="00CD109D"/>
    <w:rsid w:val="00CD1E9D"/>
    <w:rsid w:val="00CD6ABB"/>
    <w:rsid w:val="00CE2762"/>
    <w:rsid w:val="00CE47BC"/>
    <w:rsid w:val="00CE5CF2"/>
    <w:rsid w:val="00CE691B"/>
    <w:rsid w:val="00CF5057"/>
    <w:rsid w:val="00D00A5D"/>
    <w:rsid w:val="00D00A87"/>
    <w:rsid w:val="00D02F2F"/>
    <w:rsid w:val="00D13087"/>
    <w:rsid w:val="00D16FA0"/>
    <w:rsid w:val="00D2604C"/>
    <w:rsid w:val="00D26DCE"/>
    <w:rsid w:val="00D34451"/>
    <w:rsid w:val="00D37A2D"/>
    <w:rsid w:val="00D42501"/>
    <w:rsid w:val="00D4458C"/>
    <w:rsid w:val="00D5130A"/>
    <w:rsid w:val="00D51769"/>
    <w:rsid w:val="00D522D8"/>
    <w:rsid w:val="00D52359"/>
    <w:rsid w:val="00D53879"/>
    <w:rsid w:val="00D5491C"/>
    <w:rsid w:val="00D554E8"/>
    <w:rsid w:val="00D5748E"/>
    <w:rsid w:val="00D612A9"/>
    <w:rsid w:val="00D66935"/>
    <w:rsid w:val="00D75A91"/>
    <w:rsid w:val="00D80021"/>
    <w:rsid w:val="00D8724C"/>
    <w:rsid w:val="00D938C1"/>
    <w:rsid w:val="00D9522E"/>
    <w:rsid w:val="00DA2494"/>
    <w:rsid w:val="00DA47A8"/>
    <w:rsid w:val="00DA50F4"/>
    <w:rsid w:val="00DA5235"/>
    <w:rsid w:val="00DB206B"/>
    <w:rsid w:val="00DB3592"/>
    <w:rsid w:val="00DB37F3"/>
    <w:rsid w:val="00DB3D26"/>
    <w:rsid w:val="00DB4C93"/>
    <w:rsid w:val="00DB6563"/>
    <w:rsid w:val="00DB7193"/>
    <w:rsid w:val="00DB7642"/>
    <w:rsid w:val="00DC3F8A"/>
    <w:rsid w:val="00DC70B8"/>
    <w:rsid w:val="00DD46E9"/>
    <w:rsid w:val="00DE0D00"/>
    <w:rsid w:val="00DE16CD"/>
    <w:rsid w:val="00DE4775"/>
    <w:rsid w:val="00DE6492"/>
    <w:rsid w:val="00DF280B"/>
    <w:rsid w:val="00DF28B7"/>
    <w:rsid w:val="00DF68C0"/>
    <w:rsid w:val="00DF7F5A"/>
    <w:rsid w:val="00E00FFD"/>
    <w:rsid w:val="00E04C02"/>
    <w:rsid w:val="00E04EBD"/>
    <w:rsid w:val="00E053B2"/>
    <w:rsid w:val="00E139D5"/>
    <w:rsid w:val="00E14CA5"/>
    <w:rsid w:val="00E152DF"/>
    <w:rsid w:val="00E17CC5"/>
    <w:rsid w:val="00E20E4C"/>
    <w:rsid w:val="00E22D1B"/>
    <w:rsid w:val="00E235F5"/>
    <w:rsid w:val="00E23783"/>
    <w:rsid w:val="00E251E0"/>
    <w:rsid w:val="00E26411"/>
    <w:rsid w:val="00E307B6"/>
    <w:rsid w:val="00E41AD6"/>
    <w:rsid w:val="00E42017"/>
    <w:rsid w:val="00E422C2"/>
    <w:rsid w:val="00E42730"/>
    <w:rsid w:val="00E46268"/>
    <w:rsid w:val="00E55854"/>
    <w:rsid w:val="00E61E38"/>
    <w:rsid w:val="00E628AD"/>
    <w:rsid w:val="00E64339"/>
    <w:rsid w:val="00E6498E"/>
    <w:rsid w:val="00E64ED1"/>
    <w:rsid w:val="00E66DDE"/>
    <w:rsid w:val="00E677BD"/>
    <w:rsid w:val="00E70C44"/>
    <w:rsid w:val="00E71022"/>
    <w:rsid w:val="00E72B6E"/>
    <w:rsid w:val="00E820CE"/>
    <w:rsid w:val="00E86570"/>
    <w:rsid w:val="00E872A7"/>
    <w:rsid w:val="00EA07A4"/>
    <w:rsid w:val="00EA19E9"/>
    <w:rsid w:val="00EA1FB7"/>
    <w:rsid w:val="00EA369D"/>
    <w:rsid w:val="00EA411E"/>
    <w:rsid w:val="00EA641F"/>
    <w:rsid w:val="00EA6A5A"/>
    <w:rsid w:val="00EB19E0"/>
    <w:rsid w:val="00EB42BA"/>
    <w:rsid w:val="00EB5A80"/>
    <w:rsid w:val="00EB7AF3"/>
    <w:rsid w:val="00EC07DD"/>
    <w:rsid w:val="00EC0D7C"/>
    <w:rsid w:val="00EC3652"/>
    <w:rsid w:val="00EC6B32"/>
    <w:rsid w:val="00EC7F14"/>
    <w:rsid w:val="00ED42BE"/>
    <w:rsid w:val="00EE171F"/>
    <w:rsid w:val="00EE1F4D"/>
    <w:rsid w:val="00EE220A"/>
    <w:rsid w:val="00EE2853"/>
    <w:rsid w:val="00EE7286"/>
    <w:rsid w:val="00EE77C8"/>
    <w:rsid w:val="00EF014F"/>
    <w:rsid w:val="00EF5D36"/>
    <w:rsid w:val="00EF66FC"/>
    <w:rsid w:val="00F0135B"/>
    <w:rsid w:val="00F02153"/>
    <w:rsid w:val="00F02E73"/>
    <w:rsid w:val="00F10140"/>
    <w:rsid w:val="00F11BAF"/>
    <w:rsid w:val="00F11CE3"/>
    <w:rsid w:val="00F16FDF"/>
    <w:rsid w:val="00F17DCE"/>
    <w:rsid w:val="00F2038A"/>
    <w:rsid w:val="00F2115B"/>
    <w:rsid w:val="00F22750"/>
    <w:rsid w:val="00F238B0"/>
    <w:rsid w:val="00F23CA1"/>
    <w:rsid w:val="00F2401A"/>
    <w:rsid w:val="00F2646F"/>
    <w:rsid w:val="00F27E65"/>
    <w:rsid w:val="00F30A2C"/>
    <w:rsid w:val="00F37721"/>
    <w:rsid w:val="00F405C9"/>
    <w:rsid w:val="00F40A19"/>
    <w:rsid w:val="00F414CD"/>
    <w:rsid w:val="00F414F8"/>
    <w:rsid w:val="00F44FA1"/>
    <w:rsid w:val="00F453B6"/>
    <w:rsid w:val="00F47626"/>
    <w:rsid w:val="00F47CAB"/>
    <w:rsid w:val="00F50275"/>
    <w:rsid w:val="00F505C7"/>
    <w:rsid w:val="00F51366"/>
    <w:rsid w:val="00F51C73"/>
    <w:rsid w:val="00F5235C"/>
    <w:rsid w:val="00F52E7B"/>
    <w:rsid w:val="00F54824"/>
    <w:rsid w:val="00F55E03"/>
    <w:rsid w:val="00F566F6"/>
    <w:rsid w:val="00F56768"/>
    <w:rsid w:val="00F56CE1"/>
    <w:rsid w:val="00F62D01"/>
    <w:rsid w:val="00F62EE5"/>
    <w:rsid w:val="00F66141"/>
    <w:rsid w:val="00F669C5"/>
    <w:rsid w:val="00F72DEA"/>
    <w:rsid w:val="00F76C7F"/>
    <w:rsid w:val="00F777E8"/>
    <w:rsid w:val="00F77C50"/>
    <w:rsid w:val="00F803B0"/>
    <w:rsid w:val="00F80B3A"/>
    <w:rsid w:val="00F80E14"/>
    <w:rsid w:val="00F80E25"/>
    <w:rsid w:val="00F869B7"/>
    <w:rsid w:val="00F87F4B"/>
    <w:rsid w:val="00F9005C"/>
    <w:rsid w:val="00F904AE"/>
    <w:rsid w:val="00F92FA5"/>
    <w:rsid w:val="00F94F29"/>
    <w:rsid w:val="00F96617"/>
    <w:rsid w:val="00F975F2"/>
    <w:rsid w:val="00FA0966"/>
    <w:rsid w:val="00FA15BA"/>
    <w:rsid w:val="00FA37D8"/>
    <w:rsid w:val="00FA6905"/>
    <w:rsid w:val="00FA7A01"/>
    <w:rsid w:val="00FB03E9"/>
    <w:rsid w:val="00FB13E6"/>
    <w:rsid w:val="00FB4456"/>
    <w:rsid w:val="00FB5D74"/>
    <w:rsid w:val="00FC38AE"/>
    <w:rsid w:val="00FC3A0E"/>
    <w:rsid w:val="00FC4B44"/>
    <w:rsid w:val="00FC4BD6"/>
    <w:rsid w:val="00FD0316"/>
    <w:rsid w:val="00FD0A3A"/>
    <w:rsid w:val="00FD16AF"/>
    <w:rsid w:val="00FD1F4D"/>
    <w:rsid w:val="00FD2A3E"/>
    <w:rsid w:val="00FD7077"/>
    <w:rsid w:val="00FE5BBC"/>
    <w:rsid w:val="00FF35A7"/>
    <w:rsid w:val="00FF4F35"/>
    <w:rsid w:val="00FF507F"/>
    <w:rsid w:val="00FF649E"/>
    <w:rsid w:val="00FF6796"/>
    <w:rsid w:val="00FF6E57"/>
    <w:rsid w:val="00FF6FE3"/>
    <w:rsid w:val="00FF79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5">
    <w:name w:val="heading 5"/>
    <w:basedOn w:val="Normal"/>
    <w:next w:val="Normal"/>
    <w:link w:val="Ttulo5Char"/>
    <w:semiHidden/>
    <w:unhideWhenUsed/>
    <w:qFormat/>
    <w:rsid w:val="00EE7286"/>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E20E4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E20E4C"/>
    <w:rPr>
      <w:rFonts w:ascii="Ecofont_Spranq_eco_Sans" w:eastAsia="Calibri" w:hAnsi="Ecofont_Spranq_eco_Sans" w:cs="Tahoma"/>
      <w:i/>
      <w:iCs/>
      <w:color w:val="000000"/>
      <w:szCs w:val="24"/>
      <w:shd w:val="clear" w:color="auto" w:fill="FFFFCC"/>
      <w:lang w:eastAsia="en-US"/>
    </w:rPr>
  </w:style>
  <w:style w:type="character" w:customStyle="1" w:styleId="Ttulo5Char">
    <w:name w:val="Título 5 Char"/>
    <w:basedOn w:val="Fontepargpadro"/>
    <w:link w:val="Ttulo5"/>
    <w:semiHidden/>
    <w:rsid w:val="00EE7286"/>
    <w:rPr>
      <w:rFonts w:asciiTheme="majorHAnsi" w:eastAsiaTheme="majorEastAsia" w:hAnsiTheme="majorHAnsi" w:cstheme="majorBidi"/>
      <w:color w:val="365F91" w:themeColor="accent1" w:themeShade="BF"/>
      <w:sz w:val="24"/>
      <w:szCs w:val="24"/>
    </w:rPr>
  </w:style>
  <w:style w:type="paragraph" w:styleId="Cabealho">
    <w:name w:val="header"/>
    <w:basedOn w:val="Normal"/>
    <w:link w:val="CabealhoChar"/>
    <w:uiPriority w:val="99"/>
    <w:unhideWhenUsed/>
    <w:rsid w:val="008B2F9C"/>
    <w:pPr>
      <w:tabs>
        <w:tab w:val="center" w:pos="4252"/>
        <w:tab w:val="right" w:pos="8504"/>
      </w:tabs>
    </w:pPr>
  </w:style>
  <w:style w:type="character" w:customStyle="1" w:styleId="CabealhoChar">
    <w:name w:val="Cabeçalho Char"/>
    <w:basedOn w:val="Fontepargpadro"/>
    <w:link w:val="Cabealho"/>
    <w:uiPriority w:val="99"/>
    <w:rsid w:val="008B2F9C"/>
    <w:rPr>
      <w:rFonts w:ascii="Ecofont_Spranq_eco_Sans" w:hAnsi="Ecofont_Spranq_eco_Sans" w:cs="Tahoma"/>
      <w:sz w:val="24"/>
      <w:szCs w:val="24"/>
    </w:rPr>
  </w:style>
  <w:style w:type="paragraph" w:styleId="Rodap">
    <w:name w:val="footer"/>
    <w:basedOn w:val="Normal"/>
    <w:link w:val="RodapChar"/>
    <w:unhideWhenUsed/>
    <w:rsid w:val="008B2F9C"/>
    <w:pPr>
      <w:tabs>
        <w:tab w:val="center" w:pos="4252"/>
        <w:tab w:val="right" w:pos="8504"/>
      </w:tabs>
    </w:pPr>
  </w:style>
  <w:style w:type="character" w:customStyle="1" w:styleId="RodapChar">
    <w:name w:val="Rodapé Char"/>
    <w:basedOn w:val="Fontepargpadro"/>
    <w:link w:val="Rodap"/>
    <w:rsid w:val="008B2F9C"/>
    <w:rPr>
      <w:rFonts w:ascii="Ecofont_Spranq_eco_Sans" w:hAnsi="Ecofont_Spranq_eco_Sans" w:cs="Tahoma"/>
      <w:sz w:val="24"/>
      <w:szCs w:val="24"/>
    </w:rPr>
  </w:style>
  <w:style w:type="table" w:styleId="Tabelacomgrade">
    <w:name w:val="Table Grid"/>
    <w:basedOn w:val="Tabelanormal"/>
    <w:rsid w:val="008551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947BB"/>
    <w:pPr>
      <w:widowControl w:val="0"/>
      <w:suppressAutoHyphens/>
      <w:autoSpaceDN w:val="0"/>
    </w:pPr>
    <w:rPr>
      <w:rFonts w:eastAsia="Lucida Sans Unicode" w:cs="Tahoma"/>
      <w:kern w:val="3"/>
      <w:sz w:val="24"/>
      <w:szCs w:val="24"/>
    </w:rPr>
  </w:style>
  <w:style w:type="paragraph" w:customStyle="1" w:styleId="TableContents">
    <w:name w:val="Table Contents"/>
    <w:basedOn w:val="Standard"/>
    <w:rsid w:val="005947BB"/>
    <w:pPr>
      <w:suppressLineNumbers/>
    </w:pPr>
  </w:style>
  <w:style w:type="paragraph" w:styleId="Corpodetexto">
    <w:name w:val="Body Text"/>
    <w:basedOn w:val="Normal"/>
    <w:link w:val="CorpodetextoChar"/>
    <w:rsid w:val="00711287"/>
    <w:pPr>
      <w:tabs>
        <w:tab w:val="left" w:pos="708"/>
      </w:tabs>
      <w:suppressAutoHyphens/>
      <w:spacing w:after="120" w:line="100" w:lineRule="atLeast"/>
    </w:pPr>
    <w:rPr>
      <w:rFonts w:ascii="Times New Roman" w:hAnsi="Times New Roman" w:cs="Calibri"/>
      <w:color w:val="00000A"/>
      <w:kern w:val="1"/>
      <w:sz w:val="20"/>
      <w:szCs w:val="20"/>
      <w:lang w:eastAsia="ar-SA"/>
    </w:rPr>
  </w:style>
  <w:style w:type="character" w:customStyle="1" w:styleId="CorpodetextoChar">
    <w:name w:val="Corpo de texto Char"/>
    <w:basedOn w:val="Fontepargpadro"/>
    <w:link w:val="Corpodetexto"/>
    <w:rsid w:val="00711287"/>
    <w:rPr>
      <w:rFonts w:cs="Calibri"/>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5">
    <w:name w:val="heading 5"/>
    <w:basedOn w:val="Normal"/>
    <w:next w:val="Normal"/>
    <w:link w:val="Ttulo5Char"/>
    <w:semiHidden/>
    <w:unhideWhenUsed/>
    <w:qFormat/>
    <w:rsid w:val="00EE7286"/>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E20E4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E20E4C"/>
    <w:rPr>
      <w:rFonts w:ascii="Ecofont_Spranq_eco_Sans" w:eastAsia="Calibri" w:hAnsi="Ecofont_Spranq_eco_Sans" w:cs="Tahoma"/>
      <w:i/>
      <w:iCs/>
      <w:color w:val="000000"/>
      <w:szCs w:val="24"/>
      <w:shd w:val="clear" w:color="auto" w:fill="FFFFCC"/>
      <w:lang w:eastAsia="en-US"/>
    </w:rPr>
  </w:style>
  <w:style w:type="character" w:customStyle="1" w:styleId="Ttulo5Char">
    <w:name w:val="Título 5 Char"/>
    <w:basedOn w:val="Fontepargpadro"/>
    <w:link w:val="Ttulo5"/>
    <w:semiHidden/>
    <w:rsid w:val="00EE7286"/>
    <w:rPr>
      <w:rFonts w:asciiTheme="majorHAnsi" w:eastAsiaTheme="majorEastAsia" w:hAnsiTheme="majorHAnsi" w:cstheme="majorBidi"/>
      <w:color w:val="365F91" w:themeColor="accent1" w:themeShade="BF"/>
      <w:sz w:val="24"/>
      <w:szCs w:val="24"/>
    </w:rPr>
  </w:style>
  <w:style w:type="paragraph" w:styleId="Cabealho">
    <w:name w:val="header"/>
    <w:basedOn w:val="Normal"/>
    <w:link w:val="CabealhoChar"/>
    <w:uiPriority w:val="99"/>
    <w:unhideWhenUsed/>
    <w:rsid w:val="008B2F9C"/>
    <w:pPr>
      <w:tabs>
        <w:tab w:val="center" w:pos="4252"/>
        <w:tab w:val="right" w:pos="8504"/>
      </w:tabs>
    </w:pPr>
  </w:style>
  <w:style w:type="character" w:customStyle="1" w:styleId="CabealhoChar">
    <w:name w:val="Cabeçalho Char"/>
    <w:basedOn w:val="Fontepargpadro"/>
    <w:link w:val="Cabealho"/>
    <w:uiPriority w:val="99"/>
    <w:rsid w:val="008B2F9C"/>
    <w:rPr>
      <w:rFonts w:ascii="Ecofont_Spranq_eco_Sans" w:hAnsi="Ecofont_Spranq_eco_Sans" w:cs="Tahoma"/>
      <w:sz w:val="24"/>
      <w:szCs w:val="24"/>
    </w:rPr>
  </w:style>
  <w:style w:type="paragraph" w:styleId="Rodap">
    <w:name w:val="footer"/>
    <w:basedOn w:val="Normal"/>
    <w:link w:val="RodapChar"/>
    <w:unhideWhenUsed/>
    <w:rsid w:val="008B2F9C"/>
    <w:pPr>
      <w:tabs>
        <w:tab w:val="center" w:pos="4252"/>
        <w:tab w:val="right" w:pos="8504"/>
      </w:tabs>
    </w:pPr>
  </w:style>
  <w:style w:type="character" w:customStyle="1" w:styleId="RodapChar">
    <w:name w:val="Rodapé Char"/>
    <w:basedOn w:val="Fontepargpadro"/>
    <w:link w:val="Rodap"/>
    <w:rsid w:val="008B2F9C"/>
    <w:rPr>
      <w:rFonts w:ascii="Ecofont_Spranq_eco_Sans" w:hAnsi="Ecofont_Spranq_eco_Sans" w:cs="Tahoma"/>
      <w:sz w:val="24"/>
      <w:szCs w:val="24"/>
    </w:rPr>
  </w:style>
  <w:style w:type="table" w:styleId="Tabelacomgrade">
    <w:name w:val="Table Grid"/>
    <w:basedOn w:val="Tabelanormal"/>
    <w:rsid w:val="008551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947BB"/>
    <w:pPr>
      <w:widowControl w:val="0"/>
      <w:suppressAutoHyphens/>
      <w:autoSpaceDN w:val="0"/>
    </w:pPr>
    <w:rPr>
      <w:rFonts w:eastAsia="Lucida Sans Unicode" w:cs="Tahoma"/>
      <w:kern w:val="3"/>
      <w:sz w:val="24"/>
      <w:szCs w:val="24"/>
    </w:rPr>
  </w:style>
  <w:style w:type="paragraph" w:customStyle="1" w:styleId="TableContents">
    <w:name w:val="Table Contents"/>
    <w:basedOn w:val="Standard"/>
    <w:rsid w:val="005947BB"/>
    <w:pPr>
      <w:suppressLineNumbers/>
    </w:pPr>
  </w:style>
  <w:style w:type="paragraph" w:styleId="Corpodetexto">
    <w:name w:val="Body Text"/>
    <w:basedOn w:val="Normal"/>
    <w:link w:val="CorpodetextoChar"/>
    <w:rsid w:val="00711287"/>
    <w:pPr>
      <w:tabs>
        <w:tab w:val="left" w:pos="708"/>
      </w:tabs>
      <w:suppressAutoHyphens/>
      <w:spacing w:after="120" w:line="100" w:lineRule="atLeast"/>
    </w:pPr>
    <w:rPr>
      <w:rFonts w:ascii="Times New Roman" w:hAnsi="Times New Roman" w:cs="Calibri"/>
      <w:color w:val="00000A"/>
      <w:kern w:val="1"/>
      <w:sz w:val="20"/>
      <w:szCs w:val="20"/>
      <w:lang w:eastAsia="ar-SA"/>
    </w:rPr>
  </w:style>
  <w:style w:type="character" w:customStyle="1" w:styleId="CorpodetextoChar">
    <w:name w:val="Corpo de texto Char"/>
    <w:basedOn w:val="Fontepargpadro"/>
    <w:link w:val="Corpodetexto"/>
    <w:rsid w:val="00711287"/>
    <w:rPr>
      <w:rFonts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8397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7033319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5CF67-8E69-41C8-BA83-6B843672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552</TotalTime>
  <Pages>47</Pages>
  <Words>17094</Words>
  <Characters>99857</Characters>
  <Application>Microsoft Office Word</Application>
  <DocSecurity>0</DocSecurity>
  <Lines>832</Lines>
  <Paragraphs>233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116718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12</cp:revision>
  <cp:lastPrinted>2014-07-29T17:59:00Z</cp:lastPrinted>
  <dcterms:created xsi:type="dcterms:W3CDTF">2014-06-30T19:13:00Z</dcterms:created>
  <dcterms:modified xsi:type="dcterms:W3CDTF">2014-09-18T20:37:00Z</dcterms:modified>
</cp:coreProperties>
</file>